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C5" w:rsidRDefault="00575BC5">
      <w:pPr>
        <w:ind w:right="-360"/>
        <w:jc w:val="center"/>
        <w:rPr>
          <w:rFonts w:ascii="Times New Roman" w:hAnsi="Times New Roman"/>
          <w:caps/>
          <w:sz w:val="28"/>
          <w:szCs w:val="28"/>
        </w:rPr>
      </w:pPr>
    </w:p>
    <w:p w:rsidR="00575BC5" w:rsidRDefault="00575BC5">
      <w:pPr>
        <w:ind w:right="-360"/>
        <w:jc w:val="center"/>
        <w:rPr>
          <w:rFonts w:ascii="Times New Roman" w:hAnsi="Times New Roman"/>
          <w:caps/>
          <w:sz w:val="28"/>
          <w:szCs w:val="28"/>
        </w:rPr>
      </w:pPr>
    </w:p>
    <w:p w:rsidR="00575BC5" w:rsidRDefault="00DE4D69">
      <w:pPr>
        <w:ind w:right="-3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Unit One - The Adversaries</w:t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</w:p>
    <w:p w:rsidR="00575BC5" w:rsidRDefault="00DE4D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Unit One - Outline of Topics</w:t>
      </w:r>
    </w:p>
    <w:p w:rsidR="00575BC5" w:rsidRDefault="00575BC5">
      <w:pPr>
        <w:jc w:val="center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Microbes (viruses, bacteria, fungi, protozoa, </w:t>
      </w:r>
      <w:proofErr w:type="spellStart"/>
      <w:r>
        <w:rPr>
          <w:rFonts w:ascii="Times New Roman" w:hAnsi="Times New Roman"/>
          <w:sz w:val="24"/>
          <w:szCs w:val="24"/>
        </w:rPr>
        <w:t>helminths</w:t>
      </w:r>
      <w:proofErr w:type="spellEnd"/>
      <w:r>
        <w:rPr>
          <w:rFonts w:ascii="Times New Roman" w:hAnsi="Times New Roman"/>
          <w:sz w:val="24"/>
          <w:szCs w:val="24"/>
        </w:rPr>
        <w:t>, arthropods, normal microbiota)</w:t>
      </w:r>
    </w:p>
    <w:p w:rsidR="00575BC5" w:rsidRDefault="00DE4D6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 Defenses</w:t>
      </w:r>
    </w:p>
    <w:p w:rsidR="00575BC5" w:rsidRDefault="00DE4D6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Nonspecific Defenses</w:t>
      </w:r>
    </w:p>
    <w:p w:rsidR="00575BC5" w:rsidRDefault="00DE4D69">
      <w:pPr>
        <w:numPr>
          <w:ilvl w:val="0"/>
          <w:numId w:val="3"/>
        </w:numPr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Defenses against entry</w:t>
      </w:r>
    </w:p>
    <w:p w:rsidR="00575BC5" w:rsidRDefault="00DE4D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</w:t>
      </w:r>
    </w:p>
    <w:p w:rsidR="00575BC5" w:rsidRDefault="00DE4D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Chemical</w:t>
      </w:r>
    </w:p>
    <w:p w:rsidR="00575BC5" w:rsidRDefault="00DE4D6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Biological</w:t>
      </w:r>
    </w:p>
    <w:p w:rsidR="00575BC5" w:rsidRDefault="00DE4D6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Defenses of the interior</w:t>
      </w:r>
    </w:p>
    <w:p w:rsidR="00575BC5" w:rsidRDefault="00DE4D69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Complement cascade</w:t>
      </w:r>
    </w:p>
    <w:p w:rsidR="00575BC5" w:rsidRDefault="00DE4D69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Acute phase proteins</w:t>
      </w:r>
    </w:p>
    <w:p w:rsidR="00575BC5" w:rsidRDefault="00DE4D69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Interferons</w:t>
      </w:r>
    </w:p>
    <w:p w:rsidR="00575BC5" w:rsidRDefault="00DE4D69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Phagocytic cells</w:t>
      </w:r>
    </w:p>
    <w:p w:rsidR="00575BC5" w:rsidRDefault="00DE4D69">
      <w:pPr>
        <w:numPr>
          <w:ilvl w:val="0"/>
          <w:numId w:val="8"/>
        </w:numPr>
        <w:tabs>
          <w:tab w:val="num" w:pos="1800"/>
        </w:tabs>
        <w:ind w:left="1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polymorphonuclear leukocytes</w:t>
      </w:r>
    </w:p>
    <w:p w:rsidR="00575BC5" w:rsidRDefault="00DE4D69">
      <w:pPr>
        <w:numPr>
          <w:ilvl w:val="0"/>
          <w:numId w:val="8"/>
        </w:numPr>
        <w:tabs>
          <w:tab w:val="num" w:pos="1800"/>
        </w:tabs>
        <w:ind w:left="1800" w:hanging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monomorphonuclear</w:t>
      </w:r>
      <w:proofErr w:type="spellEnd"/>
      <w:r>
        <w:rPr>
          <w:rFonts w:ascii="Times New Roman" w:hAnsi="Times New Roman"/>
          <w:sz w:val="24"/>
          <w:szCs w:val="24"/>
        </w:rPr>
        <w:t xml:space="preserve"> leukocytes</w:t>
      </w:r>
    </w:p>
    <w:p w:rsidR="00575BC5" w:rsidRDefault="00DE4D69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Nonspecific cytolytic cells</w:t>
      </w:r>
    </w:p>
    <w:p w:rsidR="00575BC5" w:rsidRDefault="00DE4D69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 Defenses</w:t>
      </w:r>
    </w:p>
    <w:p w:rsidR="00575BC5" w:rsidRDefault="00DE4D69">
      <w:p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T lymphocytes</w:t>
      </w:r>
    </w:p>
    <w:p w:rsidR="00575BC5" w:rsidRDefault="00DE4D69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 of specific antigen (TCR and MHC)</w:t>
      </w:r>
    </w:p>
    <w:p w:rsidR="00575BC5" w:rsidRDefault="00DE4D69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Activation against a specific antigen (role of APC and T</w:t>
      </w:r>
      <w:r>
        <w:rPr>
          <w:rFonts w:ascii="Times New Roman" w:hAnsi="Times New Roman"/>
          <w:sz w:val="24"/>
          <w:szCs w:val="24"/>
          <w:vertAlign w:val="subscript"/>
        </w:rPr>
        <w:t>H</w:t>
      </w:r>
      <w:r>
        <w:rPr>
          <w:rFonts w:ascii="Times New Roman" w:hAnsi="Times New Roman"/>
          <w:sz w:val="24"/>
          <w:szCs w:val="24"/>
        </w:rPr>
        <w:t>)</w:t>
      </w:r>
    </w:p>
    <w:p w:rsidR="00575BC5" w:rsidRDefault="00DE4D69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 to specific antigen</w:t>
      </w:r>
    </w:p>
    <w:p w:rsidR="00575BC5" w:rsidRDefault="00DE4D69">
      <w:pPr>
        <w:numPr>
          <w:ilvl w:val="0"/>
          <w:numId w:val="11"/>
        </w:numPr>
        <w:tabs>
          <w:tab w:val="center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helpers</w:t>
      </w:r>
    </w:p>
    <w:p w:rsidR="00575BC5" w:rsidRDefault="00DE4D69">
      <w:pPr>
        <w:numPr>
          <w:ilvl w:val="0"/>
          <w:numId w:val="11"/>
        </w:numPr>
        <w:tabs>
          <w:tab w:val="center" w:pos="1800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 cytotoxic</w:t>
      </w:r>
    </w:p>
    <w:p w:rsidR="00575BC5" w:rsidRDefault="00DE4D69">
      <w:pPr>
        <w:numPr>
          <w:ilvl w:val="0"/>
          <w:numId w:val="11"/>
        </w:numPr>
        <w:tabs>
          <w:tab w:val="center" w:pos="1800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 regs</w:t>
      </w:r>
    </w:p>
    <w:p w:rsidR="00575BC5" w:rsidRDefault="00DE4D69">
      <w:p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B lymphocytes</w:t>
      </w:r>
    </w:p>
    <w:p w:rsidR="00575BC5" w:rsidRDefault="00DE4D69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 of specific antigen (BCR)</w:t>
      </w:r>
    </w:p>
    <w:p w:rsidR="00575BC5" w:rsidRDefault="00DE4D69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Activation against a specific antigen (role of APC and T</w:t>
      </w:r>
      <w:r>
        <w:rPr>
          <w:rFonts w:ascii="Times New Roman" w:hAnsi="Times New Roman"/>
          <w:sz w:val="24"/>
          <w:szCs w:val="24"/>
          <w:vertAlign w:val="subscript"/>
        </w:rPr>
        <w:t>H</w:t>
      </w:r>
      <w:r>
        <w:rPr>
          <w:rFonts w:ascii="Times New Roman" w:hAnsi="Times New Roman"/>
          <w:sz w:val="24"/>
          <w:szCs w:val="24"/>
        </w:rPr>
        <w:t>)</w:t>
      </w:r>
    </w:p>
    <w:p w:rsidR="00575BC5" w:rsidRDefault="00DE4D69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 to a specific antigen</w:t>
      </w:r>
    </w:p>
    <w:p w:rsidR="00575BC5" w:rsidRDefault="00DE4D69">
      <w:pPr>
        <w:ind w:left="1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  <w:t>Plasma cells</w:t>
      </w:r>
    </w:p>
    <w:p w:rsidR="00575BC5" w:rsidRDefault="00DE4D69">
      <w:pPr>
        <w:ind w:left="1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ab/>
        <w:t xml:space="preserve">Memory cells (primary </w:t>
      </w:r>
      <w:proofErr w:type="spellStart"/>
      <w:r>
        <w:rPr>
          <w:rFonts w:ascii="Times New Roman" w:hAnsi="Times New Roman"/>
          <w:sz w:val="24"/>
          <w:szCs w:val="24"/>
        </w:rPr>
        <w:t>vs</w:t>
      </w:r>
      <w:proofErr w:type="spellEnd"/>
      <w:r>
        <w:rPr>
          <w:rFonts w:ascii="Times New Roman" w:hAnsi="Times New Roman"/>
          <w:sz w:val="24"/>
          <w:szCs w:val="24"/>
        </w:rPr>
        <w:t xml:space="preserve"> secondary response)</w:t>
      </w:r>
    </w:p>
    <w:p w:rsidR="00575BC5" w:rsidRDefault="00DE4D69">
      <w:pPr>
        <w:ind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5BC5" w:rsidRDefault="00575BC5">
      <w:pPr>
        <w:ind w:right="-360"/>
        <w:rPr>
          <w:rFonts w:ascii="Times New Roman" w:hAnsi="Times New Roman"/>
          <w:sz w:val="28"/>
          <w:szCs w:val="28"/>
        </w:rPr>
      </w:pPr>
    </w:p>
    <w:p w:rsidR="00575BC5" w:rsidRDefault="00DE4D69">
      <w:pPr>
        <w:ind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Unit One - Background Terminology/Concepts – will not be covered in lecture</w:t>
      </w:r>
    </w:p>
    <w:p w:rsidR="00575BC5" w:rsidRDefault="00575BC5">
      <w:pPr>
        <w:ind w:right="-360"/>
        <w:rPr>
          <w:rFonts w:ascii="Times New Roman" w:hAnsi="Times New Roman"/>
          <w:sz w:val="28"/>
          <w:szCs w:val="28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Obligatory Steps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Infectious Microbes:</w:t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3060"/>
        <w:gridCol w:w="4724"/>
      </w:tblGrid>
      <w:tr w:rsidR="00575BC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Phenomenon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</w:t>
            </w:r>
          </w:p>
        </w:tc>
      </w:tr>
      <w:tr w:rsidR="00575BC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attach and enter into body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evade host's natural protective and cleansing mechanisms</w:t>
            </w:r>
          </w:p>
        </w:tc>
      </w:tr>
      <w:tr w:rsidR="00575BC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Spread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or general spread in body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evade natural barriers and immediate local defenses</w:t>
            </w:r>
          </w:p>
        </w:tc>
      </w:tr>
      <w:tr w:rsidR="00575BC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Multiplication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multiply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but many offspring will die in host </w:t>
            </w:r>
          </w:p>
        </w:tc>
      </w:tr>
      <w:tr w:rsidR="00575BC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Evasion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evade host defenses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evade phagocytic and immune defenses long enough for full cycle in host to be completed</w:t>
            </w:r>
          </w:p>
        </w:tc>
      </w:tr>
      <w:tr w:rsidR="00575BC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Transmission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exit from body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leave body at a site and on a scale that ensures spread to fresh host</w:t>
            </w:r>
          </w:p>
        </w:tc>
      </w:tr>
      <w:tr w:rsidR="00575BC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Pathology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cause damage in host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5" w:rsidRDefault="00D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strictly necessary but often occurs</w:t>
            </w:r>
          </w:p>
        </w:tc>
      </w:tr>
    </w:tbl>
    <w:p w:rsidR="00575BC5" w:rsidRDefault="00575BC5">
      <w:pPr>
        <w:ind w:right="-360"/>
        <w:rPr>
          <w:rFonts w:ascii="Times New Roman" w:hAnsi="Times New Roman"/>
          <w:b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b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b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Pathogen</w:t>
      </w:r>
      <w:r>
        <w:rPr>
          <w:rFonts w:ascii="Times New Roman" w:hAnsi="Times New Roman"/>
          <w:sz w:val="24"/>
          <w:szCs w:val="24"/>
        </w:rPr>
        <w:t xml:space="preserve"> - agent capable of causing disease</w:t>
      </w:r>
    </w:p>
    <w:p w:rsidR="00575BC5" w:rsidRDefault="00DE4D69">
      <w:pPr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Pathogenicity</w:t>
      </w:r>
      <w:r>
        <w:rPr>
          <w:rFonts w:ascii="Times New Roman" w:hAnsi="Times New Roman"/>
          <w:sz w:val="24"/>
          <w:szCs w:val="24"/>
        </w:rPr>
        <w:t xml:space="preserve"> – ability to cause disease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pathogen= obligate pathogen</w:t>
      </w:r>
      <w:r>
        <w:rPr>
          <w:rFonts w:ascii="Times New Roman" w:hAnsi="Times New Roman"/>
          <w:sz w:val="24"/>
          <w:szCs w:val="24"/>
        </w:rPr>
        <w:t>– causes disease in a healthy host by direct interaction</w:t>
      </w:r>
    </w:p>
    <w:p w:rsidR="00575BC5" w:rsidRDefault="00575BC5">
      <w:pPr>
        <w:ind w:right="-360"/>
        <w:rPr>
          <w:rFonts w:ascii="Times New Roman" w:hAnsi="Times New Roman"/>
          <w:b/>
          <w:sz w:val="24"/>
          <w:szCs w:val="24"/>
        </w:rPr>
      </w:pP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Opportunistic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pathogen</w:t>
      </w:r>
      <w:r>
        <w:rPr>
          <w:rFonts w:ascii="Times New Roman" w:hAnsi="Times New Roman"/>
          <w:sz w:val="24"/>
          <w:szCs w:val="24"/>
        </w:rPr>
        <w:t>- may cause disease under the right conditions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Virulence</w:t>
      </w:r>
      <w:r>
        <w:rPr>
          <w:rFonts w:ascii="Times New Roman" w:hAnsi="Times New Roman"/>
          <w:sz w:val="24"/>
          <w:szCs w:val="24"/>
        </w:rPr>
        <w:t xml:space="preserve"> – degree or intensity of pathogenicity.</w:t>
      </w: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Dependent on:</w:t>
      </w:r>
    </w:p>
    <w:p w:rsidR="00575BC5" w:rsidRDefault="00DE4D69">
      <w:pPr>
        <w:numPr>
          <w:ilvl w:val="0"/>
          <w:numId w:val="13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Invasiveness – ability of organism to spread</w:t>
      </w:r>
    </w:p>
    <w:p w:rsidR="00575BC5" w:rsidRDefault="00DE4D69">
      <w:pPr>
        <w:numPr>
          <w:ilvl w:val="0"/>
          <w:numId w:val="13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Infectivity – ability of organism to leave point of entry</w:t>
      </w:r>
    </w:p>
    <w:p w:rsidR="00575BC5" w:rsidRDefault="00DE4D69">
      <w:pPr>
        <w:numPr>
          <w:ilvl w:val="0"/>
          <w:numId w:val="13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Pathogenic potential – degree pathogen causes damage</w:t>
      </w:r>
    </w:p>
    <w:p w:rsidR="00575BC5" w:rsidRDefault="00575BC5">
      <w:pPr>
        <w:ind w:right="-360"/>
        <w:rPr>
          <w:rFonts w:ascii="Times New Roman" w:hAnsi="Times New Roman"/>
          <w:b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Virulence factors</w:t>
      </w:r>
      <w:r>
        <w:rPr>
          <w:rFonts w:ascii="Times New Roman" w:hAnsi="Times New Roman"/>
          <w:sz w:val="24"/>
          <w:szCs w:val="24"/>
        </w:rPr>
        <w:t xml:space="preserve"> – individual characteristics of a specific strain of microbe that confer virulence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tabs>
          <w:tab w:val="num" w:pos="0"/>
        </w:tabs>
        <w:ind w:right="-360" w:hanging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Colonization</w:t>
      </w:r>
      <w:r>
        <w:rPr>
          <w:rFonts w:ascii="Times New Roman" w:hAnsi="Times New Roman"/>
          <w:sz w:val="24"/>
          <w:szCs w:val="24"/>
        </w:rPr>
        <w:t xml:space="preserve"> (esp. by bacteria/yeast) – establishment of a site of replication – dependent on attachment</w:t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</w:p>
    <w:p w:rsidR="00575BC5" w:rsidRDefault="00DE4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75BC5" w:rsidRDefault="00575BC5">
      <w:pPr>
        <w:rPr>
          <w:rFonts w:ascii="Times New Roman" w:hAnsi="Times New Roman"/>
          <w:b/>
          <w:sz w:val="24"/>
          <w:szCs w:val="24"/>
        </w:rPr>
      </w:pP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Symbiosis</w:t>
      </w:r>
      <w:r>
        <w:rPr>
          <w:rFonts w:ascii="Times New Roman" w:hAnsi="Times New Roman"/>
          <w:sz w:val="24"/>
          <w:szCs w:val="24"/>
        </w:rPr>
        <w:t xml:space="preserve"> - an association of two different species of organisms.</w:t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Commensalism</w:t>
      </w:r>
      <w:r>
        <w:rPr>
          <w:rFonts w:ascii="Times New Roman" w:hAnsi="Times New Roman"/>
          <w:sz w:val="24"/>
          <w:szCs w:val="24"/>
        </w:rPr>
        <w:t xml:space="preserve"> - one species uses the body of another species as a habitat and possibly as a source of nutrition.</w:t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Mutualism</w:t>
      </w:r>
      <w:r>
        <w:rPr>
          <w:rFonts w:ascii="Times New Roman" w:hAnsi="Times New Roman"/>
          <w:sz w:val="24"/>
          <w:szCs w:val="24"/>
        </w:rPr>
        <w:t xml:space="preserve"> - a reciprocal relationship between two species.</w:t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Parasitism</w:t>
      </w:r>
      <w:r>
        <w:rPr>
          <w:rFonts w:ascii="Times New Roman" w:hAnsi="Times New Roman"/>
          <w:sz w:val="24"/>
          <w:szCs w:val="24"/>
        </w:rPr>
        <w:t xml:space="preserve"> - one species in a relationship benefits and the other does not.</w:t>
      </w:r>
    </w:p>
    <w:p w:rsidR="00575BC5" w:rsidRDefault="00575BC5">
      <w:pPr>
        <w:rPr>
          <w:rFonts w:ascii="Times New Roman" w:hAnsi="Times New Roman"/>
          <w:sz w:val="20"/>
        </w:rPr>
      </w:pPr>
    </w:p>
    <w:p w:rsidR="00575BC5" w:rsidRDefault="00DE4D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</w:t>
      </w:r>
    </w:p>
    <w:p w:rsidR="00575BC5" w:rsidRDefault="00575BC5">
      <w:pPr>
        <w:rPr>
          <w:rFonts w:ascii="Times New Roman" w:hAnsi="Times New Roman"/>
          <w:sz w:val="20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Respiration</w:t>
      </w:r>
      <w:r>
        <w:rPr>
          <w:rFonts w:ascii="Times New Roman" w:hAnsi="Times New Roman"/>
          <w:sz w:val="24"/>
          <w:szCs w:val="24"/>
        </w:rPr>
        <w:t xml:space="preserve"> - use electron transport chain with an external e- acceptor (like O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or 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 as the terminal e- acceptor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Fermentation</w:t>
      </w:r>
      <w:r>
        <w:rPr>
          <w:rFonts w:ascii="Times New Roman" w:hAnsi="Times New Roman"/>
          <w:sz w:val="24"/>
          <w:szCs w:val="24"/>
        </w:rPr>
        <w:t xml:space="preserve"> - no external e- acceptor, one of the substrates involved accepts the e-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Facultative fermenter</w:t>
      </w:r>
      <w:r>
        <w:rPr>
          <w:rFonts w:ascii="Times New Roman" w:hAnsi="Times New Roman"/>
          <w:sz w:val="24"/>
          <w:szCs w:val="24"/>
        </w:rPr>
        <w:t xml:space="preserve"> – will respire in the presence of external electron acceptors and ferment in their absence (Ex. </w:t>
      </w:r>
      <w:r>
        <w:rPr>
          <w:rFonts w:ascii="Times New Roman" w:hAnsi="Times New Roman"/>
          <w:i/>
          <w:sz w:val="24"/>
          <w:szCs w:val="24"/>
        </w:rPr>
        <w:t>Escherichia coli</w:t>
      </w:r>
      <w:r>
        <w:rPr>
          <w:rFonts w:ascii="Times New Roman" w:hAnsi="Times New Roman"/>
          <w:sz w:val="24"/>
          <w:szCs w:val="24"/>
        </w:rPr>
        <w:t>)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Obligate aerobe</w:t>
      </w:r>
      <w:r>
        <w:rPr>
          <w:rFonts w:ascii="Times New Roman" w:hAnsi="Times New Roman"/>
          <w:sz w:val="24"/>
          <w:szCs w:val="24"/>
        </w:rPr>
        <w:t xml:space="preserve"> - must have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because only O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can serve as the terminal e- acceptor (Ex. </w:t>
      </w:r>
      <w:r>
        <w:rPr>
          <w:rFonts w:ascii="Times New Roman" w:hAnsi="Times New Roman"/>
          <w:i/>
          <w:sz w:val="24"/>
          <w:szCs w:val="24"/>
        </w:rPr>
        <w:t>Bacillus</w:t>
      </w:r>
      <w:r>
        <w:rPr>
          <w:rFonts w:ascii="Times New Roman" w:hAnsi="Times New Roman"/>
          <w:sz w:val="24"/>
          <w:szCs w:val="24"/>
        </w:rPr>
        <w:t xml:space="preserve"> spp.)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Facultative anaerobe</w:t>
      </w:r>
      <w:r>
        <w:rPr>
          <w:rFonts w:ascii="Times New Roman" w:hAnsi="Times New Roman"/>
          <w:sz w:val="24"/>
          <w:szCs w:val="24"/>
        </w:rPr>
        <w:t xml:space="preserve"> - will use O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for aerobic respiration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if it’s present but will switch to fermentation or anaerobic respiration if no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(Ex. </w:t>
      </w:r>
      <w:r>
        <w:rPr>
          <w:rFonts w:ascii="Times New Roman" w:hAnsi="Times New Roman"/>
          <w:i/>
          <w:sz w:val="24"/>
          <w:szCs w:val="24"/>
        </w:rPr>
        <w:t>E. coli</w:t>
      </w:r>
      <w:r>
        <w:rPr>
          <w:rFonts w:ascii="Times New Roman" w:hAnsi="Times New Roman"/>
          <w:sz w:val="24"/>
          <w:szCs w:val="24"/>
        </w:rPr>
        <w:t>)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Aerotolerant anaerobe</w:t>
      </w:r>
      <w:r>
        <w:rPr>
          <w:rFonts w:ascii="Times New Roman" w:hAnsi="Times New Roman"/>
          <w:sz w:val="24"/>
          <w:szCs w:val="24"/>
        </w:rPr>
        <w:t xml:space="preserve"> - can't use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as an external e- acceptor, but not killed by it.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Strict or obligate anaerobe</w:t>
      </w:r>
      <w:r>
        <w:rPr>
          <w:rFonts w:ascii="Times New Roman" w:hAnsi="Times New Roman"/>
          <w:sz w:val="24"/>
          <w:szCs w:val="24"/>
        </w:rPr>
        <w:t xml:space="preserve"> - killed by exposure to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(Ex. </w:t>
      </w:r>
      <w:r>
        <w:rPr>
          <w:rFonts w:ascii="Times New Roman" w:hAnsi="Times New Roman"/>
          <w:i/>
          <w:sz w:val="24"/>
          <w:szCs w:val="24"/>
        </w:rPr>
        <w:t>Bacteroides fragilis</w:t>
      </w:r>
      <w:r>
        <w:rPr>
          <w:rFonts w:ascii="Times New Roman" w:hAnsi="Times New Roman"/>
          <w:sz w:val="24"/>
          <w:szCs w:val="24"/>
        </w:rPr>
        <w:t>)</w:t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Microaerophilic</w:t>
      </w:r>
      <w:r>
        <w:rPr>
          <w:rFonts w:ascii="Times New Roman" w:hAnsi="Times New Roman"/>
          <w:sz w:val="24"/>
          <w:szCs w:val="24"/>
        </w:rPr>
        <w:t xml:space="preserve"> - grows optimally in presence of oxygen concentrations that are below atmospheric concentrations (ex. the streptococci)</w:t>
      </w:r>
    </w:p>
    <w:p w:rsidR="00575BC5" w:rsidRDefault="00575BC5">
      <w:pPr>
        <w:rPr>
          <w:rFonts w:ascii="Times New Roman" w:hAnsi="Times New Roman"/>
          <w:sz w:val="20"/>
        </w:rPr>
      </w:pPr>
    </w:p>
    <w:p w:rsidR="00575BC5" w:rsidRDefault="00DE4D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</w:t>
      </w:r>
    </w:p>
    <w:p w:rsidR="00575BC5" w:rsidRDefault="00575BC5">
      <w:pPr>
        <w:rPr>
          <w:rFonts w:ascii="Times New Roman" w:hAnsi="Times New Roman"/>
          <w:sz w:val="20"/>
        </w:rPr>
      </w:pPr>
    </w:p>
    <w:p w:rsidR="00575BC5" w:rsidRDefault="00DE4D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Inflammation</w:t>
      </w:r>
      <w:r>
        <w:rPr>
          <w:rFonts w:ascii="Times New Roman" w:hAnsi="Times New Roman"/>
          <w:sz w:val="24"/>
        </w:rPr>
        <w:t xml:space="preserve"> - the body’s response to injury or infection, which may be acute or chronic.</w:t>
      </w:r>
    </w:p>
    <w:p w:rsidR="00575BC5" w:rsidRDefault="00575BC5">
      <w:pPr>
        <w:rPr>
          <w:rFonts w:ascii="Times New Roman" w:hAnsi="Times New Roman"/>
          <w:sz w:val="24"/>
        </w:rPr>
      </w:pPr>
    </w:p>
    <w:p w:rsidR="00575BC5" w:rsidRDefault="00DE4D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Acute inflammation</w:t>
      </w:r>
      <w:r>
        <w:rPr>
          <w:rFonts w:ascii="Times New Roman" w:hAnsi="Times New Roman"/>
          <w:sz w:val="24"/>
        </w:rPr>
        <w:t xml:space="preserve"> - the immediate defensive reactions to any injury.  It involves swelling, redness, heat, and pain.</w:t>
      </w:r>
    </w:p>
    <w:p w:rsidR="00575BC5" w:rsidRDefault="00575BC5">
      <w:pPr>
        <w:rPr>
          <w:rFonts w:ascii="Times New Roman" w:hAnsi="Times New Roman"/>
          <w:sz w:val="24"/>
        </w:rPr>
      </w:pPr>
    </w:p>
    <w:p w:rsidR="00575BC5" w:rsidRDefault="00DE4D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Edema</w:t>
      </w:r>
      <w:r>
        <w:rPr>
          <w:rFonts w:ascii="Times New Roman" w:hAnsi="Times New Roman"/>
          <w:sz w:val="24"/>
        </w:rPr>
        <w:t xml:space="preserve"> - excessive accumulation of fluid in the tissues.</w:t>
      </w:r>
    </w:p>
    <w:p w:rsidR="00575BC5" w:rsidRDefault="00575BC5">
      <w:pPr>
        <w:rPr>
          <w:rFonts w:ascii="Times New Roman" w:hAnsi="Times New Roman"/>
          <w:sz w:val="24"/>
        </w:rPr>
      </w:pPr>
    </w:p>
    <w:p w:rsidR="00575BC5" w:rsidRDefault="00DE4D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Erythema </w:t>
      </w:r>
      <w:r>
        <w:rPr>
          <w:rFonts w:ascii="Times New Roman" w:hAnsi="Times New Roman"/>
          <w:sz w:val="24"/>
        </w:rPr>
        <w:t>- abnormal flushing of the skin caused by dilation of the blood capillaries.</w:t>
      </w:r>
    </w:p>
    <w:p w:rsidR="00575BC5" w:rsidRDefault="00575BC5">
      <w:pPr>
        <w:rPr>
          <w:rFonts w:ascii="Times New Roman" w:hAnsi="Times New Roman"/>
          <w:sz w:val="24"/>
        </w:rPr>
      </w:pPr>
    </w:p>
    <w:p w:rsidR="00575BC5" w:rsidRDefault="00DE4D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Opsonin</w:t>
      </w:r>
      <w:r>
        <w:rPr>
          <w:rFonts w:ascii="Times New Roman" w:hAnsi="Times New Roman"/>
          <w:sz w:val="24"/>
        </w:rPr>
        <w:t xml:space="preserve"> - a molecule that attaches to cells, provides a bridge to receptors on phagocytic cells, and enhances the rate of phagocytosis</w:t>
      </w:r>
    </w:p>
    <w:p w:rsidR="00575BC5" w:rsidRDefault="00575BC5">
      <w:pPr>
        <w:rPr>
          <w:rFonts w:ascii="Times New Roman" w:hAnsi="Times New Roman"/>
          <w:sz w:val="24"/>
        </w:rPr>
        <w:sectPr w:rsidR="00575B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5BC5" w:rsidRDefault="00575BC5">
      <w:pPr>
        <w:rPr>
          <w:rFonts w:ascii="Times New Roman" w:hAnsi="Times New Roman"/>
          <w:sz w:val="24"/>
        </w:rPr>
      </w:pPr>
    </w:p>
    <w:p w:rsidR="00575BC5" w:rsidRDefault="00DE4D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Cells of the Immune System</w:t>
      </w:r>
    </w:p>
    <w:p w:rsidR="00575BC5" w:rsidRDefault="00DE4D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(White Blood Cells = WBC = leukocytes)</w:t>
      </w:r>
    </w:p>
    <w:p w:rsidR="00575BC5" w:rsidRDefault="00575B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5BC5" w:rsidRDefault="00575BC5">
      <w:pPr>
        <w:jc w:val="center"/>
        <w:rPr>
          <w:rFonts w:ascii="Times New Roman" w:hAnsi="Times New Roman"/>
          <w:sz w:val="24"/>
          <w:szCs w:val="24"/>
        </w:rPr>
      </w:pPr>
    </w:p>
    <w:p w:rsidR="00575BC5" w:rsidRDefault="00575BC5">
      <w:pPr>
        <w:jc w:val="center"/>
        <w:rPr>
          <w:rFonts w:ascii="Times New Roman" w:hAnsi="Times New Roman"/>
          <w:sz w:val="24"/>
          <w:szCs w:val="24"/>
        </w:rPr>
      </w:pPr>
    </w:p>
    <w:p w:rsidR="00575BC5" w:rsidRDefault="00575BC5">
      <w:pPr>
        <w:rPr>
          <w:rFonts w:ascii="Times New Roman" w:hAnsi="Times New Roman"/>
          <w:sz w:val="24"/>
          <w:szCs w:val="24"/>
        </w:rPr>
      </w:pPr>
    </w:p>
    <w:p w:rsidR="00575BC5" w:rsidRDefault="00575BC5">
      <w:pPr>
        <w:rPr>
          <w:rFonts w:ascii="Times New Roman" w:hAnsi="Times New Roman"/>
          <w:b/>
          <w:sz w:val="24"/>
          <w:szCs w:val="24"/>
        </w:rPr>
      </w:pPr>
      <w:r w:rsidRPr="00575BC5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margin-left:385.15pt;margin-top:5.3pt;width:7.15pt;height:25.5pt;z-index:251652096"/>
        </w:pict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  <w:t>Monocytes</w:t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b/>
          <w:sz w:val="24"/>
          <w:szCs w:val="24"/>
        </w:rPr>
        <w:t xml:space="preserve">Mononuclear </w:t>
      </w:r>
    </w:p>
    <w:p w:rsidR="00575BC5" w:rsidRDefault="00DE4D6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Macrophages (differentiated monocytes, found in tissues)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leukocytes</w:t>
      </w: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agranulocytes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Phagocytes</w:t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  <w:r w:rsidRPr="00575BC5">
        <w:pict>
          <v:shape id="_x0000_s1052" type="#_x0000_t88" style="position:absolute;margin-left:384.8pt;margin-top:-1.5pt;width:7.15pt;height:60.75pt;z-index:251653120"/>
        </w:pict>
      </w:r>
      <w:r w:rsidRPr="00575BC5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6" type="#_x0000_t87" style="position:absolute;margin-left:90.7pt;margin-top:-56.75pt;width:7.15pt;height:116pt;z-index:251657216"/>
        </w:pict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  <w:t>Neutrophils</w:t>
      </w:r>
    </w:p>
    <w:p w:rsidR="00575BC5" w:rsidRDefault="00DE4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Eosinophils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Polymorphonuclear</w:t>
      </w:r>
    </w:p>
    <w:p w:rsidR="00575BC5" w:rsidRDefault="00DE4D6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Basophils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leukocytes</w:t>
      </w:r>
    </w:p>
    <w:p w:rsidR="00575BC5" w:rsidRDefault="00DE4D6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 cells (differentiated basophils, found in tissues)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(granulocytes)</w:t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</w:p>
    <w:p w:rsidR="00575BC5" w:rsidRDefault="00575BC5">
      <w:pPr>
        <w:rPr>
          <w:rFonts w:ascii="Times New Roman" w:hAnsi="Times New Roman"/>
          <w:sz w:val="24"/>
          <w:szCs w:val="24"/>
        </w:rPr>
      </w:pPr>
      <w:r w:rsidRPr="00575BC5">
        <w:pict>
          <v:shape id="_x0000_s1053" type="#_x0000_t88" style="position:absolute;margin-left:257.25pt;margin-top:-.65pt;width:7.1pt;height:25.4pt;z-index:251654144"/>
        </w:pict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  <w:t>Natural Killer (NK) cells</w:t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b/>
          <w:sz w:val="24"/>
          <w:szCs w:val="24"/>
        </w:rPr>
        <w:t>Large Granular Lymphocytes (LGL)</w:t>
      </w: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Killer (K) cells</w:t>
      </w:r>
      <w:r>
        <w:rPr>
          <w:rFonts w:ascii="Times New Roman" w:hAnsi="Times New Roman"/>
          <w:sz w:val="24"/>
          <w:szCs w:val="24"/>
        </w:rPr>
        <w:tab/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  <w:r w:rsidRPr="00575BC5">
        <w:pict>
          <v:shape id="_x0000_s1054" type="#_x0000_t88" style="position:absolute;margin-left:256.7pt;margin-top:7.5pt;width:6.95pt;height:46.55pt;z-index:251655168"/>
        </w:pict>
      </w: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Cytotoxic T cell (T</w:t>
      </w:r>
      <w:r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>)</w:t>
      </w: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Lymphocytes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Helper T cell (T</w:t>
      </w:r>
      <w:r>
        <w:rPr>
          <w:rFonts w:ascii="Times New Roman" w:hAnsi="Times New Roman"/>
          <w:sz w:val="24"/>
          <w:szCs w:val="24"/>
          <w:vertAlign w:val="subscript"/>
        </w:rPr>
        <w:t>H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 cells</w:t>
      </w:r>
    </w:p>
    <w:p w:rsidR="00575BC5" w:rsidRDefault="00DE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Regulatory T cell (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regs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  <w:r w:rsidRPr="00575BC5">
        <w:pict>
          <v:shape id="_x0000_s1057" type="#_x0000_t87" style="position:absolute;margin-left:89.25pt;margin-top:-86.75pt;width:7.15pt;height:128.8pt;z-index:251658240"/>
        </w:pict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</w:p>
    <w:p w:rsidR="00575BC5" w:rsidRDefault="00575BC5">
      <w:pPr>
        <w:rPr>
          <w:rFonts w:ascii="Times New Roman" w:hAnsi="Times New Roman"/>
          <w:sz w:val="24"/>
          <w:szCs w:val="24"/>
        </w:rPr>
      </w:pPr>
      <w:r w:rsidRPr="00575BC5">
        <w:pict>
          <v:shape id="_x0000_s1055" type="#_x0000_t88" style="position:absolute;margin-left:255pt;margin-top:6.2pt;width:7.1pt;height:25.4pt;z-index:251656192"/>
        </w:pict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</w:r>
      <w:r w:rsidR="00DE4D69">
        <w:rPr>
          <w:rFonts w:ascii="Times New Roman" w:hAnsi="Times New Roman"/>
          <w:sz w:val="24"/>
          <w:szCs w:val="24"/>
        </w:rPr>
        <w:tab/>
        <w:t>Effector B cells/ Plasma cells</w:t>
      </w:r>
    </w:p>
    <w:p w:rsidR="00575BC5" w:rsidRDefault="00DE4D6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Memory B cells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 cells </w:t>
      </w:r>
    </w:p>
    <w:p w:rsidR="00575BC5" w:rsidRDefault="00575BC5">
      <w:pPr>
        <w:rPr>
          <w:rFonts w:ascii="Times New Roman" w:hAnsi="Times New Roman"/>
          <w:sz w:val="24"/>
          <w:szCs w:val="24"/>
        </w:rPr>
        <w:sectPr w:rsidR="00575BC5">
          <w:pgSz w:w="15840" w:h="12240" w:orient="landscape"/>
          <w:pgMar w:top="3038" w:right="1440" w:bottom="1440" w:left="1440" w:header="720" w:footer="720" w:gutter="0"/>
          <w:cols w:space="720"/>
        </w:sectPr>
      </w:pPr>
    </w:p>
    <w:p w:rsidR="00575BC5" w:rsidRDefault="00575BC5">
      <w:pPr>
        <w:rPr>
          <w:rFonts w:ascii="Times New Roman" w:hAnsi="Times New Roman"/>
          <w:sz w:val="24"/>
          <w:szCs w:val="24"/>
        </w:rPr>
      </w:pPr>
    </w:p>
    <w:p w:rsidR="00575BC5" w:rsidRDefault="00575BC5">
      <w:pPr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Origins of Cells of the Immune System</w:t>
      </w:r>
    </w:p>
    <w:p w:rsidR="00575BC5" w:rsidRDefault="00575BC5">
      <w:pPr>
        <w:ind w:right="-360"/>
        <w:jc w:val="center"/>
        <w:rPr>
          <w:rFonts w:ascii="Times New Roman" w:hAnsi="Times New Roman"/>
          <w:b/>
          <w:sz w:val="24"/>
          <w:szCs w:val="24"/>
        </w:rPr>
      </w:pPr>
    </w:p>
    <w:p w:rsidR="00575BC5" w:rsidRDefault="00DE4D69">
      <w:pPr>
        <w:ind w:righ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5476875" cy="4924425"/>
            <wp:effectExtent l="19050" t="0" r="9525" b="0"/>
            <wp:wrapTight wrapText="bothSides">
              <wp:wrapPolygon edited="0">
                <wp:start x="-75" y="0"/>
                <wp:lineTo x="-75" y="21558"/>
                <wp:lineTo x="21638" y="21558"/>
                <wp:lineTo x="21638" y="0"/>
                <wp:lineTo x="-75" y="0"/>
              </wp:wrapPolygon>
            </wp:wrapTight>
            <wp:docPr id="40" name="Picture 40" descr="origins of blood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rigins of blood cel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92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BC5" w:rsidRDefault="00575BC5">
      <w:pPr>
        <w:ind w:right="-360"/>
        <w:jc w:val="center"/>
        <w:rPr>
          <w:rFonts w:ascii="Times New Roman" w:hAnsi="Times New Roman"/>
          <w:b/>
          <w:sz w:val="24"/>
          <w:szCs w:val="24"/>
        </w:rPr>
      </w:pPr>
    </w:p>
    <w:p w:rsidR="00575BC5" w:rsidRDefault="00575BC5">
      <w:pPr>
        <w:ind w:right="-360"/>
        <w:jc w:val="center"/>
        <w:rPr>
          <w:rFonts w:ascii="Times New Roman" w:hAnsi="Times New Roman"/>
          <w:b/>
          <w:sz w:val="24"/>
          <w:szCs w:val="24"/>
        </w:rPr>
      </w:pPr>
    </w:p>
    <w:p w:rsidR="00575BC5" w:rsidRDefault="00575BC5">
      <w:pPr>
        <w:ind w:right="-360"/>
        <w:jc w:val="center"/>
        <w:rPr>
          <w:rFonts w:ascii="Times New Roman" w:hAnsi="Times New Roman"/>
          <w:b/>
          <w:sz w:val="24"/>
          <w:szCs w:val="24"/>
        </w:rPr>
      </w:pPr>
      <w:r w:rsidRPr="00575BC5">
        <w:pict>
          <v:rect id="_x0000_s1065" style="position:absolute;left:0;text-align:left;margin-left:396pt;margin-top:268.2pt;width:162pt;height:99pt;z-index:251659264" stroked="f"/>
        </w:pict>
      </w:r>
    </w:p>
    <w:p w:rsidR="00575BC5" w:rsidRDefault="00575BC5">
      <w:pPr>
        <w:rPr>
          <w:rFonts w:ascii="Times New Roman" w:hAnsi="Times New Roman"/>
          <w:b/>
          <w:sz w:val="28"/>
          <w:szCs w:val="28"/>
        </w:rPr>
        <w:sectPr w:rsidR="00575BC5">
          <w:pgSz w:w="15840" w:h="12240" w:orient="landscape"/>
          <w:pgMar w:top="1440" w:right="1440" w:bottom="3038" w:left="1440" w:header="720" w:footer="720" w:gutter="0"/>
          <w:cols w:space="720"/>
        </w:sect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ONE – THE ADVERSARIES</w:t>
      </w:r>
    </w:p>
    <w:p w:rsidR="00575BC5" w:rsidRDefault="00575BC5">
      <w:pPr>
        <w:ind w:right="-360"/>
        <w:rPr>
          <w:rFonts w:ascii="Times New Roman" w:hAnsi="Times New Roman"/>
          <w:sz w:val="28"/>
          <w:szCs w:val="28"/>
        </w:rPr>
      </w:pPr>
    </w:p>
    <w:p w:rsidR="00575BC5" w:rsidRDefault="00DE4D69">
      <w:pPr>
        <w:ind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 </w:t>
      </w:r>
      <w:r>
        <w:rPr>
          <w:rFonts w:ascii="Times New Roman" w:hAnsi="Times New Roman"/>
          <w:caps/>
          <w:sz w:val="28"/>
          <w:szCs w:val="28"/>
        </w:rPr>
        <w:t>The Microbes</w:t>
      </w:r>
    </w:p>
    <w:p w:rsidR="00575BC5" w:rsidRDefault="00575BC5">
      <w:pPr>
        <w:ind w:right="-360"/>
        <w:rPr>
          <w:rFonts w:ascii="Times New Roman" w:hAnsi="Times New Roman"/>
          <w:sz w:val="28"/>
          <w:szCs w:val="28"/>
        </w:rPr>
      </w:pPr>
    </w:p>
    <w:p w:rsidR="00575BC5" w:rsidRDefault="00DE4D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Objectives:</w:t>
      </w:r>
    </w:p>
    <w:p w:rsidR="00575BC5" w:rsidRDefault="00575BC5">
      <w:pPr>
        <w:jc w:val="both"/>
        <w:rPr>
          <w:rFonts w:ascii="Times New Roman" w:hAnsi="Times New Roman"/>
          <w:b/>
          <w:sz w:val="24"/>
        </w:rPr>
      </w:pPr>
    </w:p>
    <w:p w:rsidR="00575BC5" w:rsidRDefault="00DE4D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Review:</w:t>
      </w:r>
    </w:p>
    <w:p w:rsidR="00575BC5" w:rsidRDefault="00DE4D69">
      <w:pPr>
        <w:numPr>
          <w:ilvl w:val="0"/>
          <w:numId w:val="14"/>
        </w:numPr>
        <w:tabs>
          <w:tab w:val="num" w:pos="360"/>
        </w:tabs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important structural features of viruses</w:t>
      </w:r>
    </w:p>
    <w:p w:rsidR="00575BC5" w:rsidRDefault="00DE4D69">
      <w:pPr>
        <w:numPr>
          <w:ilvl w:val="0"/>
          <w:numId w:val="14"/>
        </w:numPr>
        <w:tabs>
          <w:tab w:val="num" w:pos="360"/>
        </w:tabs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sequence of steps during viral infection </w:t>
      </w:r>
    </w:p>
    <w:p w:rsidR="00575BC5" w:rsidRDefault="00DE4D69">
      <w:pPr>
        <w:numPr>
          <w:ilvl w:val="0"/>
          <w:numId w:val="14"/>
        </w:numPr>
        <w:tabs>
          <w:tab w:val="num" w:pos="360"/>
        </w:tabs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consequences of viral infections at a cellular level</w:t>
      </w:r>
    </w:p>
    <w:p w:rsidR="00575BC5" w:rsidRDefault="00DE4D69">
      <w:pPr>
        <w:numPr>
          <w:ilvl w:val="0"/>
          <w:numId w:val="14"/>
        </w:numPr>
        <w:tabs>
          <w:tab w:val="num" w:pos="360"/>
        </w:tabs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important structural features of bacteria</w:t>
      </w:r>
    </w:p>
    <w:p w:rsidR="00575BC5" w:rsidRDefault="00DE4D69">
      <w:pPr>
        <w:numPr>
          <w:ilvl w:val="0"/>
          <w:numId w:val="14"/>
        </w:numPr>
        <w:tabs>
          <w:tab w:val="num" w:pos="360"/>
        </w:tabs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 differences between Gram positive and Gram negative cell walls</w:t>
      </w:r>
    </w:p>
    <w:p w:rsidR="00575BC5" w:rsidRDefault="00DE4D69">
      <w:pPr>
        <w:numPr>
          <w:ilvl w:val="0"/>
          <w:numId w:val="14"/>
        </w:numPr>
        <w:tabs>
          <w:tab w:val="num" w:pos="360"/>
        </w:tabs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clinical significance of LPS, capsules, flagella, </w:t>
      </w:r>
      <w:proofErr w:type="spellStart"/>
      <w:r>
        <w:rPr>
          <w:rFonts w:ascii="Times New Roman" w:hAnsi="Times New Roman"/>
          <w:sz w:val="24"/>
        </w:rPr>
        <w:t>fimbriae</w:t>
      </w:r>
      <w:proofErr w:type="spellEnd"/>
      <w:r>
        <w:rPr>
          <w:rFonts w:ascii="Times New Roman" w:hAnsi="Times New Roman"/>
          <w:sz w:val="24"/>
        </w:rPr>
        <w:t xml:space="preserve">, and </w:t>
      </w:r>
      <w:proofErr w:type="spellStart"/>
      <w:r>
        <w:rPr>
          <w:rFonts w:ascii="Times New Roman" w:hAnsi="Times New Roman"/>
          <w:sz w:val="24"/>
        </w:rPr>
        <w:t>pili</w:t>
      </w:r>
      <w:proofErr w:type="spellEnd"/>
    </w:p>
    <w:p w:rsidR="00575BC5" w:rsidRDefault="00DE4D69">
      <w:pPr>
        <w:numPr>
          <w:ilvl w:val="0"/>
          <w:numId w:val="14"/>
        </w:numPr>
        <w:tabs>
          <w:tab w:val="num" w:pos="360"/>
        </w:tabs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important features of eukaryotic pathogens: fungi, protozoa, </w:t>
      </w:r>
      <w:proofErr w:type="spellStart"/>
      <w:r>
        <w:rPr>
          <w:rFonts w:ascii="Times New Roman" w:hAnsi="Times New Roman"/>
          <w:sz w:val="24"/>
        </w:rPr>
        <w:t>helminths</w:t>
      </w:r>
      <w:proofErr w:type="spellEnd"/>
      <w:r>
        <w:rPr>
          <w:rFonts w:ascii="Times New Roman" w:hAnsi="Times New Roman"/>
          <w:sz w:val="24"/>
        </w:rPr>
        <w:t>, arthropods</w:t>
      </w:r>
    </w:p>
    <w:p w:rsidR="00575BC5" w:rsidRDefault="00DE4D69">
      <w:pPr>
        <w:numPr>
          <w:ilvl w:val="0"/>
          <w:numId w:val="14"/>
        </w:numPr>
        <w:tabs>
          <w:tab w:val="num" w:pos="360"/>
        </w:tabs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distribution and significance of normal microbiota by way of clinical cases</w:t>
      </w:r>
    </w:p>
    <w:p w:rsidR="00575BC5" w:rsidRDefault="00575BC5">
      <w:pPr>
        <w:ind w:right="-360"/>
        <w:rPr>
          <w:rFonts w:ascii="Times New Roman" w:hAnsi="Times New Roman"/>
          <w:b/>
          <w:sz w:val="28"/>
          <w:szCs w:val="28"/>
        </w:rPr>
      </w:pPr>
    </w:p>
    <w:p w:rsidR="00575BC5" w:rsidRDefault="00575BC5">
      <w:pPr>
        <w:ind w:right="-360"/>
        <w:rPr>
          <w:rFonts w:ascii="Times New Roman" w:hAnsi="Times New Roman"/>
          <w:b/>
          <w:sz w:val="28"/>
          <w:szCs w:val="28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VIRUSES - Obligate intracellular parasites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Common structural features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206500" cy="1649095"/>
            <wp:effectExtent l="19050" t="0" r="0" b="0"/>
            <wp:wrapSquare wrapText="bothSides"/>
            <wp:docPr id="15" name="Picture 15" descr="vir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rus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1. Genetic material - DNA </w:t>
      </w:r>
      <w:r>
        <w:rPr>
          <w:rFonts w:ascii="Times New Roman" w:hAnsi="Times New Roman"/>
          <w:sz w:val="24"/>
          <w:szCs w:val="24"/>
          <w:u w:val="single"/>
        </w:rPr>
        <w:t>or</w:t>
      </w:r>
      <w:r>
        <w:rPr>
          <w:rFonts w:ascii="Times New Roman" w:hAnsi="Times New Roman"/>
          <w:sz w:val="24"/>
          <w:szCs w:val="24"/>
        </w:rPr>
        <w:t xml:space="preserve"> RNA, </w:t>
      </w:r>
      <w:proofErr w:type="spellStart"/>
      <w:r>
        <w:rPr>
          <w:rFonts w:ascii="Times New Roman" w:hAnsi="Times New Roman"/>
          <w:sz w:val="24"/>
          <w:szCs w:val="24"/>
        </w:rPr>
        <w:t>ss</w:t>
      </w:r>
      <w:proofErr w:type="spellEnd"/>
      <w:r>
        <w:rPr>
          <w:rFonts w:ascii="Times New Roman" w:hAnsi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/>
          <w:sz w:val="24"/>
          <w:szCs w:val="24"/>
        </w:rPr>
        <w:t>ds</w:t>
      </w:r>
      <w:proofErr w:type="spellEnd"/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Outer coat - </w:t>
      </w:r>
      <w:proofErr w:type="spellStart"/>
      <w:r>
        <w:rPr>
          <w:rFonts w:ascii="Times New Roman" w:hAnsi="Times New Roman"/>
          <w:sz w:val="24"/>
          <w:szCs w:val="24"/>
        </w:rPr>
        <w:t>capsid</w:t>
      </w:r>
      <w:proofErr w:type="spellEnd"/>
      <w:r>
        <w:rPr>
          <w:rFonts w:ascii="Times New Roman" w:hAnsi="Times New Roman"/>
          <w:sz w:val="24"/>
          <w:szCs w:val="24"/>
        </w:rPr>
        <w:t xml:space="preserve"> - composed of subunits called </w:t>
      </w:r>
      <w:proofErr w:type="spellStart"/>
      <w:r>
        <w:rPr>
          <w:rFonts w:ascii="Times New Roman" w:hAnsi="Times New Roman"/>
          <w:sz w:val="24"/>
          <w:szCs w:val="24"/>
        </w:rPr>
        <w:t>capsomers</w:t>
      </w:r>
      <w:proofErr w:type="spellEnd"/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Nucleic acid + </w:t>
      </w:r>
      <w:proofErr w:type="spellStart"/>
      <w:r>
        <w:rPr>
          <w:rFonts w:ascii="Times New Roman" w:hAnsi="Times New Roman"/>
          <w:sz w:val="24"/>
          <w:szCs w:val="24"/>
        </w:rPr>
        <w:t>capsid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nucleocapsid</w:t>
      </w:r>
      <w:proofErr w:type="spellEnd"/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nucleocapsid = naked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Nucleocapsid surrounded by a lipid and protein envelope = enveloped </w:t>
      </w: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644650" cy="1233805"/>
            <wp:effectExtent l="19050" t="0" r="0" b="0"/>
            <wp:wrapSquare wrapText="bothSides"/>
            <wp:docPr id="14" name="Picture 14" descr="h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Pr="00293276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*Outer surfaces (</w:t>
      </w:r>
      <w:proofErr w:type="spellStart"/>
      <w:r>
        <w:rPr>
          <w:rFonts w:ascii="Times New Roman" w:hAnsi="Times New Roman"/>
          <w:sz w:val="24"/>
          <w:szCs w:val="24"/>
        </w:rPr>
        <w:t>capsids</w:t>
      </w:r>
      <w:proofErr w:type="spellEnd"/>
      <w:r>
        <w:rPr>
          <w:rFonts w:ascii="Times New Roman" w:hAnsi="Times New Roman"/>
          <w:sz w:val="24"/>
          <w:szCs w:val="24"/>
        </w:rPr>
        <w:t xml:space="preserve"> or envelopes)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impt</w:t>
      </w:r>
      <w:proofErr w:type="spellEnd"/>
      <w:r>
        <w:rPr>
          <w:rFonts w:ascii="Times New Roman" w:hAnsi="Times New Roman"/>
          <w:sz w:val="24"/>
          <w:szCs w:val="24"/>
        </w:rPr>
        <w:t xml:space="preserve"> cause they 1st make contact w/ host cells.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293276" w:rsidRDefault="00293276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Viral infection of host proceeds through several steps: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Entry into body of host - 4 routes</w:t>
      </w: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inhalation</w:t>
      </w:r>
      <w:proofErr w:type="gramEnd"/>
      <w:r>
        <w:rPr>
          <w:rFonts w:ascii="Times New Roman" w:hAnsi="Times New Roman"/>
          <w:sz w:val="24"/>
          <w:szCs w:val="24"/>
        </w:rPr>
        <w:t xml:space="preserve"> of droplets - </w:t>
      </w: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ingestion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direct transfer - </w:t>
      </w: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bites</w:t>
      </w:r>
      <w:proofErr w:type="gramEnd"/>
      <w:r>
        <w:rPr>
          <w:rFonts w:ascii="Times New Roman" w:hAnsi="Times New Roman"/>
          <w:sz w:val="24"/>
          <w:szCs w:val="24"/>
        </w:rPr>
        <w:t xml:space="preserve"> of arthropod vectors - 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Adsorption to target cell(s) in host – specific interaction between virus surface molecules and receptors on target cells ***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2552700" cy="2440305"/>
            <wp:effectExtent l="19050" t="0" r="0" b="0"/>
            <wp:wrapSquare wrapText="bothSides"/>
            <wp:docPr id="8" name="Picture 8" descr="virus e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rus ent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4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3.  Entry into target cell - 3 mechanisms</w:t>
      </w: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Fusion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Receptor-mediated endocytosis (RME)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Translocation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Entry step ends with release of viral nucleic acid inside host target cell.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Multiplication w/in the target cell (obligate intracellular) – complex process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synthesis</w:t>
      </w:r>
      <w:proofErr w:type="gramEnd"/>
      <w:r>
        <w:rPr>
          <w:rFonts w:ascii="Times New Roman" w:hAnsi="Times New Roman"/>
          <w:sz w:val="24"/>
          <w:szCs w:val="24"/>
        </w:rPr>
        <w:t xml:space="preserve"> of viral mRNA</w:t>
      </w:r>
    </w:p>
    <w:p w:rsidR="00575BC5" w:rsidRDefault="00DE4D69">
      <w:pPr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DNA viruses may use host RNA polymerase -- viral DNA</w:t>
      </w:r>
      <w:r>
        <w:rPr>
          <w:rFonts w:ascii="Times New Roman" w:hAnsi="Times New Roman"/>
          <w:sz w:val="24"/>
          <w:szCs w:val="24"/>
        </w:rPr>
        <w:sym w:font="Wingdings" w:char="00E0"/>
      </w:r>
      <w:r>
        <w:rPr>
          <w:rFonts w:ascii="Times New Roman" w:hAnsi="Times New Roman"/>
          <w:sz w:val="24"/>
          <w:szCs w:val="24"/>
        </w:rPr>
        <w:t xml:space="preserve"> viral mRNA</w:t>
      </w:r>
    </w:p>
    <w:p w:rsidR="00575BC5" w:rsidRDefault="00575BC5">
      <w:pPr>
        <w:ind w:left="72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RNA viruses have to use viral RNA polymerases</w:t>
      </w: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019175" cy="2352675"/>
            <wp:effectExtent l="19050" t="0" r="9525" b="0"/>
            <wp:wrapSquare wrapText="bothSides"/>
            <wp:docPr id="9" name="Picture 9" descr="virus bu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rus bud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BC5" w:rsidRDefault="00DE4D69">
      <w:pPr>
        <w:numPr>
          <w:ilvl w:val="0"/>
          <w:numId w:val="15"/>
        </w:numPr>
        <w:tabs>
          <w:tab w:val="num" w:pos="720"/>
        </w:tabs>
        <w:ind w:left="360" w:right="-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translation of viral proteins in host cytoplasm using host </w:t>
      </w:r>
      <w:proofErr w:type="spellStart"/>
      <w:r>
        <w:rPr>
          <w:rFonts w:ascii="Times New Roman" w:hAnsi="Times New Roman"/>
          <w:sz w:val="24"/>
          <w:szCs w:val="24"/>
        </w:rPr>
        <w:t>ribosomes</w:t>
      </w:r>
      <w:proofErr w:type="spellEnd"/>
      <w:r>
        <w:rPr>
          <w:rFonts w:ascii="Times New Roman" w:hAnsi="Times New Roman"/>
          <w:sz w:val="24"/>
          <w:szCs w:val="24"/>
        </w:rPr>
        <w:t xml:space="preserve"> – viral mRNA can displace host mRNA </w:t>
      </w:r>
    </w:p>
    <w:p w:rsidR="00575BC5" w:rsidRDefault="00575BC5">
      <w:pPr>
        <w:tabs>
          <w:tab w:val="num" w:pos="720"/>
        </w:tabs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0"/>
          <w:numId w:val="15"/>
        </w:numPr>
        <w:tabs>
          <w:tab w:val="num" w:pos="720"/>
        </w:tabs>
        <w:ind w:left="360" w:right="-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replication of viral nucleic acid</w:t>
      </w:r>
    </w:p>
    <w:p w:rsidR="00575BC5" w:rsidRDefault="00575BC5">
      <w:pPr>
        <w:tabs>
          <w:tab w:val="num" w:pos="720"/>
        </w:tabs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0"/>
          <w:numId w:val="15"/>
        </w:numPr>
        <w:tabs>
          <w:tab w:val="num" w:pos="720"/>
        </w:tabs>
        <w:ind w:left="360" w:right="-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assembly of nucleic acid &amp; </w:t>
      </w:r>
      <w:proofErr w:type="spellStart"/>
      <w:r>
        <w:rPr>
          <w:rFonts w:ascii="Times New Roman" w:hAnsi="Times New Roman"/>
          <w:sz w:val="24"/>
          <w:szCs w:val="24"/>
        </w:rPr>
        <w:t>capsomers</w:t>
      </w:r>
      <w:proofErr w:type="spellEnd"/>
      <w:r>
        <w:rPr>
          <w:rFonts w:ascii="Times New Roman" w:hAnsi="Times New Roman"/>
          <w:sz w:val="24"/>
          <w:szCs w:val="24"/>
        </w:rPr>
        <w:t xml:space="preserve"> into new </w:t>
      </w:r>
      <w:proofErr w:type="spellStart"/>
      <w:r>
        <w:rPr>
          <w:rFonts w:ascii="Times New Roman" w:hAnsi="Times New Roman"/>
          <w:sz w:val="24"/>
          <w:szCs w:val="24"/>
        </w:rPr>
        <w:t>nucleocapsids</w:t>
      </w:r>
      <w:proofErr w:type="spellEnd"/>
      <w:r>
        <w:rPr>
          <w:rFonts w:ascii="Times New Roman" w:hAnsi="Times New Roman"/>
          <w:sz w:val="24"/>
          <w:szCs w:val="24"/>
        </w:rPr>
        <w:t xml:space="preserve"> (= viral progeny)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1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Release from host cell (immediate or delayed) – 2 mechanisms</w:t>
      </w: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lysis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budding</w:t>
      </w:r>
      <w:proofErr w:type="gramEnd"/>
      <w:r>
        <w:rPr>
          <w:rFonts w:ascii="Times New Roman" w:hAnsi="Times New Roman"/>
          <w:sz w:val="24"/>
          <w:szCs w:val="24"/>
        </w:rPr>
        <w:t xml:space="preserve"> (acquisition of envelope) – </w:t>
      </w: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Pathology - effects of viral infection on the targeted cell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0"/>
          <w:numId w:val="16"/>
        </w:numPr>
        <w:tabs>
          <w:tab w:val="num" w:pos="360"/>
        </w:tabs>
        <w:ind w:right="-3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lysis – 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0"/>
          <w:numId w:val="17"/>
        </w:numPr>
        <w:tabs>
          <w:tab w:val="left" w:pos="360"/>
          <w:tab w:val="num" w:pos="450"/>
          <w:tab w:val="num" w:pos="2070"/>
        </w:tabs>
        <w:ind w:left="720" w:right="-3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persistence –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0"/>
          <w:numId w:val="17"/>
        </w:numPr>
        <w:tabs>
          <w:tab w:val="num" w:pos="450"/>
        </w:tabs>
        <w:ind w:left="1080" w:right="-36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latency (</w:t>
      </w:r>
      <w:r>
        <w:rPr>
          <w:rFonts w:ascii="Times New Roman" w:hAnsi="Times New Roman"/>
          <w:noProof/>
          <w:sz w:val="24"/>
          <w:szCs w:val="24"/>
        </w:rPr>
        <w:sym w:font="Wingdings" w:char="00E0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lytic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0"/>
          <w:numId w:val="17"/>
        </w:numPr>
        <w:tabs>
          <w:tab w:val="num" w:pos="450"/>
        </w:tabs>
        <w:ind w:left="900" w:right="-3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transformation – 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  <w:r w:rsidRPr="00575BC5">
        <w:pict>
          <v:rect id="_x0000_s1046" style="position:absolute;margin-left:-3.75pt;margin-top:187.5pt;width:128.25pt;height:33pt;z-index:251651072" stroked="f"/>
        </w:pict>
      </w:r>
      <w:r w:rsidR="00DE4D6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5790" cy="2816225"/>
            <wp:effectExtent l="19050" t="0" r="0" b="0"/>
            <wp:docPr id="1" name="Picture 1" descr="vir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us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C5" w:rsidRDefault="00DE4D69">
      <w:pPr>
        <w:pStyle w:val="NormalWeb"/>
        <w:spacing w:before="0" w:beforeAutospacing="0" w:after="0" w:afterAutospacing="0"/>
      </w:pPr>
      <w:r>
        <w:br w:type="page"/>
      </w:r>
    </w:p>
    <w:p w:rsidR="00575BC5" w:rsidRDefault="00575BC5">
      <w:pPr>
        <w:pStyle w:val="NormalWeb"/>
        <w:spacing w:before="0" w:beforeAutospacing="0" w:after="0" w:afterAutospacing="0"/>
      </w:pPr>
    </w:p>
    <w:p w:rsidR="00575BC5" w:rsidRDefault="00DE4D69">
      <w:pPr>
        <w:pStyle w:val="NormalWeb"/>
        <w:rPr>
          <w:b/>
        </w:rPr>
      </w:pPr>
      <w:r>
        <w:rPr>
          <w:b/>
        </w:rPr>
        <w:t>CONCEPT CHECK - Viruses</w:t>
      </w:r>
    </w:p>
    <w:p w:rsidR="00575BC5" w:rsidRDefault="00DE4D69">
      <w:pPr>
        <w:pStyle w:val="NormalWeb"/>
      </w:pPr>
      <w:r>
        <w:t xml:space="preserve">In the space below, in your </w:t>
      </w:r>
      <w:r>
        <w:rPr>
          <w:b/>
          <w:bCs/>
        </w:rPr>
        <w:t>own words</w:t>
      </w:r>
      <w:r>
        <w:t>, describe in complete detail:</w:t>
      </w:r>
    </w:p>
    <w:p w:rsidR="00575BC5" w:rsidRDefault="00DE4D69">
      <w:pPr>
        <w:pStyle w:val="NormalWeb"/>
      </w:pPr>
      <w:r>
        <w:t xml:space="preserve">1) </w:t>
      </w:r>
      <w:proofErr w:type="gramStart"/>
      <w:r>
        <w:t>the</w:t>
      </w:r>
      <w:proofErr w:type="gramEnd"/>
      <w:r>
        <w:t xml:space="preserve"> significance of surface projection – target cell receptor interactions in viral infections</w:t>
      </w:r>
    </w:p>
    <w:p w:rsidR="00575BC5" w:rsidRDefault="00575BC5">
      <w:pPr>
        <w:pStyle w:val="NormalWeb"/>
      </w:pPr>
    </w:p>
    <w:p w:rsidR="00575BC5" w:rsidRDefault="00575BC5">
      <w:pPr>
        <w:pStyle w:val="NormalWeb"/>
      </w:pPr>
    </w:p>
    <w:p w:rsidR="00575BC5" w:rsidRDefault="00575BC5">
      <w:pPr>
        <w:pStyle w:val="NormalWeb"/>
      </w:pPr>
    </w:p>
    <w:p w:rsidR="00575BC5" w:rsidRDefault="00575BC5">
      <w:pPr>
        <w:pStyle w:val="NormalWeb"/>
      </w:pPr>
    </w:p>
    <w:p w:rsidR="00575BC5" w:rsidRDefault="00575BC5">
      <w:pPr>
        <w:pStyle w:val="NormalWeb"/>
      </w:pPr>
    </w:p>
    <w:p w:rsidR="00575BC5" w:rsidRDefault="00575BC5">
      <w:pPr>
        <w:pStyle w:val="NormalWeb"/>
      </w:pPr>
    </w:p>
    <w:p w:rsidR="00575BC5" w:rsidRDefault="00575BC5">
      <w:pPr>
        <w:pStyle w:val="NormalWeb"/>
      </w:pPr>
    </w:p>
    <w:p w:rsidR="00575BC5" w:rsidRDefault="00575BC5">
      <w:pPr>
        <w:pStyle w:val="NormalWeb"/>
      </w:pPr>
    </w:p>
    <w:p w:rsidR="00575BC5" w:rsidRDefault="00575BC5">
      <w:pPr>
        <w:pStyle w:val="NormalWeb"/>
      </w:pPr>
    </w:p>
    <w:p w:rsidR="00575BC5" w:rsidRDefault="00575BC5">
      <w:pPr>
        <w:pStyle w:val="NormalWeb"/>
      </w:pPr>
    </w:p>
    <w:p w:rsidR="00575BC5" w:rsidRDefault="00DE4D69">
      <w:pPr>
        <w:pStyle w:val="NormalWeb"/>
      </w:pPr>
      <w:r>
        <w:t xml:space="preserve">2) </w:t>
      </w:r>
      <w:proofErr w:type="gramStart"/>
      <w:r>
        <w:t>the</w:t>
      </w:r>
      <w:proofErr w:type="gramEnd"/>
      <w:r>
        <w:t xml:space="preserve"> </w:t>
      </w:r>
      <w:r>
        <w:rPr>
          <w:u w:val="single"/>
        </w:rPr>
        <w:t>two</w:t>
      </w:r>
      <w:r>
        <w:t xml:space="preserve"> mechanisms by which an </w:t>
      </w:r>
      <w:r>
        <w:rPr>
          <w:u w:val="single"/>
        </w:rPr>
        <w:t>enveloped</w:t>
      </w:r>
      <w:r>
        <w:t xml:space="preserve"> virus may enter into a target host cell </w:t>
      </w: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BACTERIA - prokaryotes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Common structural features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Genetic material – </w:t>
      </w:r>
      <w:proofErr w:type="spellStart"/>
      <w:r>
        <w:rPr>
          <w:rFonts w:ascii="Times New Roman" w:hAnsi="Times New Roman"/>
          <w:sz w:val="24"/>
          <w:szCs w:val="24"/>
        </w:rPr>
        <w:t>ds</w:t>
      </w:r>
      <w:proofErr w:type="spellEnd"/>
      <w:r>
        <w:rPr>
          <w:rFonts w:ascii="Times New Roman" w:hAnsi="Times New Roman"/>
          <w:sz w:val="24"/>
          <w:szCs w:val="24"/>
        </w:rPr>
        <w:t>, circular DNA = “chromosome”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Ribosomes</w:t>
      </w:r>
      <w:proofErr w:type="spellEnd"/>
      <w:r>
        <w:rPr>
          <w:rFonts w:ascii="Times New Roman" w:hAnsi="Times New Roman"/>
          <w:sz w:val="24"/>
          <w:szCs w:val="24"/>
        </w:rPr>
        <w:t xml:space="preserve"> are only organelle – 70S (30S + 50S)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Cell membrane – site of many metabolic functions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Cell wall – shape, rigidity, strength; </w:t>
      </w:r>
      <w:proofErr w:type="spellStart"/>
      <w:r>
        <w:rPr>
          <w:rFonts w:ascii="Times New Roman" w:hAnsi="Times New Roman"/>
          <w:sz w:val="24"/>
          <w:szCs w:val="24"/>
        </w:rPr>
        <w:t>impt</w:t>
      </w:r>
      <w:proofErr w:type="spellEnd"/>
      <w:r>
        <w:rPr>
          <w:rFonts w:ascii="Times New Roman" w:hAnsi="Times New Roman"/>
          <w:sz w:val="24"/>
          <w:szCs w:val="24"/>
        </w:rPr>
        <w:t xml:space="preserve"> in virulence and immunity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18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 responsible for strength of cell wall is peptidoglycan (</w:t>
      </w:r>
      <w:proofErr w:type="spellStart"/>
      <w:r>
        <w:rPr>
          <w:rFonts w:ascii="Times New Roman" w:hAnsi="Times New Roman"/>
          <w:sz w:val="24"/>
          <w:szCs w:val="24"/>
        </w:rPr>
        <w:t>hexose</w:t>
      </w:r>
      <w:proofErr w:type="spellEnd"/>
      <w:r>
        <w:rPr>
          <w:rFonts w:ascii="Times New Roman" w:hAnsi="Times New Roman"/>
          <w:sz w:val="24"/>
          <w:szCs w:val="24"/>
        </w:rPr>
        <w:t xml:space="preserve"> sugars + amino acids) – unique to bacteria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74975" cy="2377440"/>
            <wp:effectExtent l="19050" t="0" r="0" b="0"/>
            <wp:docPr id="2" name="Picture 2" descr="NAG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 N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77185" cy="2377440"/>
            <wp:effectExtent l="19050" t="0" r="0" b="0"/>
            <wp:docPr id="3" name="Picture 3" descr="pep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ptid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Differences in cell wall structure - Gram positive vs. Gram negative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54370" cy="4035425"/>
            <wp:effectExtent l="19050" t="0" r="0" b="0"/>
            <wp:docPr id="4" name="Picture 4" descr="cell w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l wall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03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Gram positive</w:t>
      </w:r>
    </w:p>
    <w:p w:rsidR="00575BC5" w:rsidRDefault="00DE4D69">
      <w:pPr>
        <w:ind w:left="720" w:right="-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peptidoglycan</w:t>
      </w:r>
      <w:proofErr w:type="gramEnd"/>
      <w:r>
        <w:rPr>
          <w:rFonts w:ascii="Times New Roman" w:hAnsi="Times New Roman"/>
          <w:sz w:val="24"/>
          <w:szCs w:val="24"/>
        </w:rPr>
        <w:t xml:space="preserve"> layer is thick</w:t>
      </w:r>
    </w:p>
    <w:p w:rsidR="00575BC5" w:rsidRDefault="00DE4D69">
      <w:pPr>
        <w:numPr>
          <w:ilvl w:val="0"/>
          <w:numId w:val="18"/>
        </w:numPr>
        <w:tabs>
          <w:tab w:val="num" w:pos="720"/>
          <w:tab w:val="num" w:pos="1080"/>
        </w:tabs>
        <w:ind w:left="720" w:right="-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highly polar </w:t>
      </w:r>
      <w:r>
        <w:rPr>
          <w:rFonts w:ascii="Times New Roman" w:hAnsi="Times New Roman"/>
          <w:sz w:val="24"/>
          <w:szCs w:val="24"/>
        </w:rPr>
        <w:sym w:font="Wingdings" w:char="00E0"/>
      </w:r>
      <w:r>
        <w:rPr>
          <w:rFonts w:ascii="Times New Roman" w:hAnsi="Times New Roman"/>
          <w:sz w:val="24"/>
          <w:szCs w:val="24"/>
        </w:rPr>
        <w:t xml:space="preserve"> hydrophilic surface</w:t>
      </w:r>
    </w:p>
    <w:p w:rsidR="00575BC5" w:rsidRDefault="00DE4D69">
      <w:pPr>
        <w:numPr>
          <w:ilvl w:val="0"/>
          <w:numId w:val="18"/>
        </w:numPr>
        <w:tabs>
          <w:tab w:val="num" w:pos="720"/>
          <w:tab w:val="num" w:pos="1080"/>
        </w:tabs>
        <w:ind w:left="720" w:right="-36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</w:rPr>
        <w:t>ipo</w:t>
      </w:r>
      <w:r>
        <w:rPr>
          <w:rFonts w:ascii="Times New Roman" w:hAnsi="Times New Roman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</w:rPr>
        <w:t>eichoic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cids = LTA</w:t>
      </w:r>
    </w:p>
    <w:p w:rsidR="00575BC5" w:rsidRDefault="00DE4D69">
      <w:pPr>
        <w:numPr>
          <w:ilvl w:val="0"/>
          <w:numId w:val="18"/>
        </w:numPr>
        <w:tabs>
          <w:tab w:val="num" w:pos="720"/>
          <w:tab w:val="num" w:pos="1080"/>
        </w:tabs>
        <w:ind w:left="720" w:right="-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resists activity of bile</w:t>
      </w:r>
    </w:p>
    <w:p w:rsidR="00575BC5" w:rsidRDefault="00DE4D69">
      <w:pPr>
        <w:numPr>
          <w:ilvl w:val="0"/>
          <w:numId w:val="18"/>
        </w:numPr>
        <w:tabs>
          <w:tab w:val="num" w:pos="720"/>
          <w:tab w:val="num" w:pos="1080"/>
        </w:tabs>
        <w:ind w:left="720" w:right="-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digested by lysozyme</w:t>
      </w:r>
    </w:p>
    <w:p w:rsidR="00575BC5" w:rsidRDefault="00DE4D69">
      <w:pPr>
        <w:numPr>
          <w:ilvl w:val="0"/>
          <w:numId w:val="18"/>
        </w:numPr>
        <w:tabs>
          <w:tab w:val="num" w:pos="720"/>
          <w:tab w:val="num" w:pos="1080"/>
        </w:tabs>
        <w:ind w:left="720" w:right="-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synthesis is disrupted by penicillin and cephalosporin antibiotics (more in Unit 4)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Gram negative</w:t>
      </w:r>
    </w:p>
    <w:p w:rsidR="00575BC5" w:rsidRDefault="00DE4D69">
      <w:pPr>
        <w:ind w:left="720" w:right="-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peptidoglycan</w:t>
      </w:r>
      <w:proofErr w:type="gramEnd"/>
      <w:r>
        <w:rPr>
          <w:rFonts w:ascii="Times New Roman" w:hAnsi="Times New Roman"/>
          <w:sz w:val="24"/>
          <w:szCs w:val="24"/>
        </w:rPr>
        <w:t xml:space="preserve"> layer is thin, overlaid by outer membrane that contains lipopolysaccharide and lipoprotein</w:t>
      </w:r>
    </w:p>
    <w:p w:rsidR="00575BC5" w:rsidRDefault="00DE4D69">
      <w:pPr>
        <w:numPr>
          <w:ilvl w:val="0"/>
          <w:numId w:val="19"/>
        </w:numPr>
        <w:tabs>
          <w:tab w:val="left" w:pos="720"/>
          <w:tab w:val="num" w:pos="1080"/>
        </w:tabs>
        <w:ind w:right="-3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outer membrane is polar, but lipids are hydrophilic</w:t>
      </w:r>
    </w:p>
    <w:p w:rsidR="00575BC5" w:rsidRDefault="00DE4D69">
      <w:pPr>
        <w:numPr>
          <w:ilvl w:val="0"/>
          <w:numId w:val="20"/>
        </w:numPr>
        <w:tabs>
          <w:tab w:val="left" w:pos="720"/>
          <w:tab w:val="num" w:pos="1080"/>
        </w:tabs>
        <w:ind w:right="-3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</w:rPr>
        <w:t>ipo</w:t>
      </w:r>
      <w:r>
        <w:rPr>
          <w:rFonts w:ascii="Times New Roman" w:hAnsi="Times New Roman"/>
          <w:sz w:val="24"/>
          <w:szCs w:val="24"/>
          <w:u w:val="single"/>
        </w:rPr>
        <w:t>p</w:t>
      </w:r>
      <w:r>
        <w:rPr>
          <w:rFonts w:ascii="Times New Roman" w:hAnsi="Times New Roman"/>
          <w:sz w:val="24"/>
          <w:szCs w:val="24"/>
        </w:rPr>
        <w:t>oly</w:t>
      </w:r>
      <w:r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accharide = LPS</w:t>
      </w:r>
    </w:p>
    <w:p w:rsidR="00575BC5" w:rsidRDefault="00DE4D69">
      <w:pPr>
        <w:numPr>
          <w:ilvl w:val="1"/>
          <w:numId w:val="21"/>
        </w:numPr>
        <w:tabs>
          <w:tab w:val="left" w:pos="720"/>
          <w:tab w:val="left" w:pos="1440"/>
        </w:tabs>
        <w:ind w:left="1080" w:right="-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carbohydrates </w:t>
      </w:r>
      <w:r>
        <w:rPr>
          <w:rFonts w:ascii="Times New Roman" w:hAnsi="Times New Roman"/>
          <w:sz w:val="24"/>
          <w:szCs w:val="24"/>
        </w:rPr>
        <w:sym w:font="Wingdings" w:char="00E0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antigenicity</w:t>
      </w:r>
      <w:proofErr w:type="spellEnd"/>
    </w:p>
    <w:p w:rsidR="00575BC5" w:rsidRDefault="00DE4D69">
      <w:pPr>
        <w:numPr>
          <w:ilvl w:val="1"/>
          <w:numId w:val="21"/>
        </w:numPr>
        <w:tabs>
          <w:tab w:val="left" w:pos="720"/>
          <w:tab w:val="left" w:pos="1440"/>
        </w:tabs>
        <w:ind w:left="1080" w:right="-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lipid A is toxic = endotoxin </w:t>
      </w:r>
      <w:r>
        <w:rPr>
          <w:rFonts w:ascii="Times New Roman" w:hAnsi="Times New Roman"/>
          <w:sz w:val="24"/>
          <w:szCs w:val="24"/>
        </w:rPr>
        <w:sym w:font="Wingdings" w:char="00E0"/>
      </w:r>
      <w:r>
        <w:rPr>
          <w:rFonts w:ascii="Times New Roman" w:hAnsi="Times New Roman"/>
          <w:sz w:val="24"/>
          <w:szCs w:val="24"/>
        </w:rPr>
        <w:t xml:space="preserve"> induces fever, increases vascular permeability, etc. (more Units 2 &amp; 3)</w:t>
      </w: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Structures exterior to the cell wall in some bacteria (more common in pathogens)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540" w:right="-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Capsule – high molecular weight polysaccharides </w:t>
      </w:r>
      <w:r>
        <w:rPr>
          <w:rFonts w:ascii="Times New Roman" w:hAnsi="Times New Roman"/>
          <w:sz w:val="24"/>
          <w:szCs w:val="24"/>
        </w:rPr>
        <w:sym w:font="Wingdings" w:char="00E0"/>
      </w:r>
      <w:r>
        <w:rPr>
          <w:rFonts w:ascii="Times New Roman" w:hAnsi="Times New Roman"/>
          <w:sz w:val="24"/>
          <w:szCs w:val="24"/>
        </w:rPr>
        <w:t xml:space="preserve"> slimy and sticky</w:t>
      </w:r>
    </w:p>
    <w:p w:rsidR="00575BC5" w:rsidRDefault="00DE4D69">
      <w:pPr>
        <w:ind w:left="540" w:right="-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BC5" w:rsidRDefault="00DE4D69">
      <w:pPr>
        <w:tabs>
          <w:tab w:val="left" w:pos="630"/>
        </w:tabs>
        <w:ind w:left="720" w:right="-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clinically</w:t>
      </w:r>
      <w:proofErr w:type="gramEnd"/>
      <w:r>
        <w:rPr>
          <w:rFonts w:ascii="Times New Roman" w:hAnsi="Times New Roman"/>
          <w:sz w:val="24"/>
          <w:szCs w:val="24"/>
        </w:rPr>
        <w:t xml:space="preserve"> relevant for 2 reasons</w:t>
      </w:r>
    </w:p>
    <w:p w:rsidR="00575BC5" w:rsidRDefault="00DE4D69">
      <w:pPr>
        <w:tabs>
          <w:tab w:val="left" w:pos="630"/>
        </w:tabs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attach</w:t>
      </w:r>
      <w:proofErr w:type="gramEnd"/>
      <w:r>
        <w:rPr>
          <w:rFonts w:ascii="Times New Roman" w:hAnsi="Times New Roman"/>
          <w:sz w:val="24"/>
          <w:szCs w:val="24"/>
        </w:rPr>
        <w:t xml:space="preserve"> to a wide variety of surfaces *</w:t>
      </w:r>
    </w:p>
    <w:p w:rsidR="00575BC5" w:rsidRDefault="00DE4D69">
      <w:pPr>
        <w:tabs>
          <w:tab w:val="left" w:pos="630"/>
        </w:tabs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more</w:t>
      </w:r>
      <w:proofErr w:type="gramEnd"/>
      <w:r>
        <w:rPr>
          <w:rFonts w:ascii="Times New Roman" w:hAnsi="Times New Roman"/>
          <w:sz w:val="24"/>
          <w:szCs w:val="24"/>
        </w:rPr>
        <w:t xml:space="preserve"> resistant to engulfment by host defense cells **</w:t>
      </w:r>
    </w:p>
    <w:p w:rsidR="00575BC5" w:rsidRDefault="00575BC5">
      <w:pPr>
        <w:ind w:left="540" w:right="-360" w:hanging="18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540" w:right="-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Flagella </w:t>
      </w:r>
    </w:p>
    <w:p w:rsidR="00575BC5" w:rsidRDefault="00DE4D69">
      <w:pPr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allow</w:t>
      </w:r>
      <w:proofErr w:type="gramEnd"/>
      <w:r>
        <w:rPr>
          <w:rFonts w:ascii="Times New Roman" w:hAnsi="Times New Roman"/>
          <w:sz w:val="24"/>
          <w:szCs w:val="24"/>
        </w:rPr>
        <w:t xml:space="preserve"> bacteria to move</w:t>
      </w:r>
    </w:p>
    <w:p w:rsidR="00575BC5" w:rsidRDefault="00DE4D69">
      <w:pPr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proteins</w:t>
      </w:r>
      <w:proofErr w:type="gramEnd"/>
      <w:r>
        <w:rPr>
          <w:rFonts w:ascii="Times New Roman" w:hAnsi="Times New Roman"/>
          <w:sz w:val="24"/>
          <w:szCs w:val="24"/>
        </w:rPr>
        <w:t xml:space="preserve"> are strongly antigenic/immune stimulating</w:t>
      </w:r>
    </w:p>
    <w:p w:rsidR="00575BC5" w:rsidRDefault="00575BC5">
      <w:pPr>
        <w:ind w:left="540" w:right="-360" w:hanging="18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540" w:right="-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Fimbriae</w:t>
      </w:r>
      <w:proofErr w:type="spellEnd"/>
      <w:r>
        <w:rPr>
          <w:rFonts w:ascii="Times New Roman" w:hAnsi="Times New Roman"/>
          <w:sz w:val="24"/>
          <w:szCs w:val="24"/>
        </w:rPr>
        <w:t xml:space="preserve"> (aka “common </w:t>
      </w:r>
      <w:proofErr w:type="spellStart"/>
      <w:r>
        <w:rPr>
          <w:rFonts w:ascii="Times New Roman" w:hAnsi="Times New Roman"/>
          <w:sz w:val="24"/>
          <w:szCs w:val="24"/>
        </w:rPr>
        <w:t>pili</w:t>
      </w:r>
      <w:proofErr w:type="spellEnd"/>
      <w:r>
        <w:rPr>
          <w:rFonts w:ascii="Times New Roman" w:hAnsi="Times New Roman"/>
          <w:sz w:val="24"/>
          <w:szCs w:val="24"/>
        </w:rPr>
        <w:t xml:space="preserve">”, esp. in the </w:t>
      </w:r>
      <w:r>
        <w:rPr>
          <w:rFonts w:ascii="Times New Roman" w:hAnsi="Times New Roman"/>
          <w:i/>
          <w:sz w:val="24"/>
          <w:szCs w:val="24"/>
        </w:rPr>
        <w:t>Neisseria</w:t>
      </w:r>
      <w:r>
        <w:rPr>
          <w:rFonts w:ascii="Times New Roman" w:hAnsi="Times New Roman"/>
          <w:sz w:val="24"/>
          <w:szCs w:val="24"/>
        </w:rPr>
        <w:t>)</w:t>
      </w:r>
    </w:p>
    <w:p w:rsidR="00575BC5" w:rsidRDefault="00DE4D69">
      <w:pPr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attachment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fimbriae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adhesins</w:t>
      </w:r>
      <w:proofErr w:type="spellEnd"/>
      <w:r>
        <w:rPr>
          <w:rFonts w:ascii="Times New Roman" w:hAnsi="Times New Roman"/>
          <w:sz w:val="24"/>
          <w:szCs w:val="24"/>
        </w:rPr>
        <w:t xml:space="preserve"> to target cell membranes)</w:t>
      </w:r>
    </w:p>
    <w:p w:rsidR="00575BC5" w:rsidRDefault="00DE4D69">
      <w:pPr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evading</w:t>
      </w:r>
      <w:proofErr w:type="gramEnd"/>
      <w:r>
        <w:rPr>
          <w:rFonts w:ascii="Times New Roman" w:hAnsi="Times New Roman"/>
          <w:sz w:val="24"/>
          <w:szCs w:val="24"/>
        </w:rPr>
        <w:t xml:space="preserve"> engulfment </w:t>
      </w:r>
    </w:p>
    <w:p w:rsidR="00575BC5" w:rsidRDefault="00575BC5">
      <w:pPr>
        <w:ind w:left="540" w:right="-360" w:hanging="18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left="540" w:right="-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Pili</w:t>
      </w:r>
      <w:proofErr w:type="spellEnd"/>
      <w:r>
        <w:rPr>
          <w:rFonts w:ascii="Times New Roman" w:hAnsi="Times New Roman"/>
          <w:sz w:val="24"/>
          <w:szCs w:val="24"/>
        </w:rPr>
        <w:t xml:space="preserve"> (aka “sex </w:t>
      </w:r>
      <w:proofErr w:type="spellStart"/>
      <w:r>
        <w:rPr>
          <w:rFonts w:ascii="Times New Roman" w:hAnsi="Times New Roman"/>
          <w:sz w:val="24"/>
          <w:szCs w:val="24"/>
        </w:rPr>
        <w:t>pili</w:t>
      </w:r>
      <w:proofErr w:type="spellEnd"/>
      <w:r>
        <w:rPr>
          <w:rFonts w:ascii="Times New Roman" w:hAnsi="Times New Roman"/>
          <w:sz w:val="24"/>
          <w:szCs w:val="24"/>
        </w:rPr>
        <w:t>”)</w:t>
      </w:r>
    </w:p>
    <w:p w:rsidR="00575BC5" w:rsidRDefault="00DE4D69">
      <w:pPr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exchange</w:t>
      </w:r>
      <w:proofErr w:type="gramEnd"/>
      <w:r>
        <w:rPr>
          <w:rFonts w:ascii="Times New Roman" w:hAnsi="Times New Roman"/>
          <w:sz w:val="24"/>
          <w:szCs w:val="24"/>
        </w:rPr>
        <w:t xml:space="preserve"> of genetic info, incl. antibiotic resistance (more in Unit 4)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Bacterial infection of host proceeds through several steps: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1"/>
          <w:numId w:val="16"/>
        </w:numPr>
        <w:tabs>
          <w:tab w:val="num" w:pos="360"/>
        </w:tabs>
        <w:ind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Entry into body of  host – 3 routes</w:t>
      </w:r>
    </w:p>
    <w:p w:rsidR="00575BC5" w:rsidRDefault="00DE4D69">
      <w:pPr>
        <w:tabs>
          <w:tab w:val="num" w:pos="1440"/>
        </w:tabs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direct</w:t>
      </w:r>
      <w:proofErr w:type="gramEnd"/>
      <w:r>
        <w:rPr>
          <w:rFonts w:ascii="Times New Roman" w:hAnsi="Times New Roman"/>
          <w:sz w:val="24"/>
          <w:szCs w:val="24"/>
        </w:rPr>
        <w:t xml:space="preserve"> contact</w:t>
      </w:r>
    </w:p>
    <w:p w:rsidR="00575BC5" w:rsidRDefault="00DE4D69">
      <w:pPr>
        <w:tabs>
          <w:tab w:val="num" w:pos="1440"/>
        </w:tabs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ingestion</w:t>
      </w:r>
      <w:proofErr w:type="gramEnd"/>
    </w:p>
    <w:p w:rsidR="00575BC5" w:rsidRDefault="00DE4D69">
      <w:pPr>
        <w:tabs>
          <w:tab w:val="num" w:pos="1440"/>
        </w:tabs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fomites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(inanimate objects)</w:t>
      </w:r>
    </w:p>
    <w:p w:rsidR="00575BC5" w:rsidRDefault="00575BC5">
      <w:pPr>
        <w:ind w:left="360"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1"/>
          <w:numId w:val="16"/>
        </w:numPr>
        <w:tabs>
          <w:tab w:val="num" w:pos="360"/>
        </w:tabs>
        <w:ind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Adhere to, colonize, (and possibly invade) host tissues or cells</w:t>
      </w:r>
    </w:p>
    <w:p w:rsidR="00575BC5" w:rsidRDefault="00575BC5">
      <w:pPr>
        <w:tabs>
          <w:tab w:val="num" w:pos="360"/>
        </w:tabs>
        <w:ind w:left="720" w:right="-360" w:hanging="144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1"/>
          <w:numId w:val="16"/>
        </w:numPr>
        <w:tabs>
          <w:tab w:val="num" w:pos="360"/>
        </w:tabs>
        <w:ind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Evasion of host defenses (more in Unit 2)</w:t>
      </w:r>
    </w:p>
    <w:p w:rsidR="00575BC5" w:rsidRDefault="00575BC5">
      <w:pPr>
        <w:tabs>
          <w:tab w:val="num" w:pos="360"/>
        </w:tabs>
        <w:ind w:left="720" w:right="-360" w:hanging="144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1"/>
          <w:numId w:val="16"/>
        </w:numPr>
        <w:tabs>
          <w:tab w:val="num" w:pos="360"/>
        </w:tabs>
        <w:ind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Multiplication in the host (extracellular or intracellular)</w:t>
      </w:r>
    </w:p>
    <w:p w:rsidR="00575BC5" w:rsidRDefault="00575BC5">
      <w:pPr>
        <w:tabs>
          <w:tab w:val="num" w:pos="360"/>
        </w:tabs>
        <w:ind w:right="-360" w:hanging="144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1"/>
          <w:numId w:val="16"/>
        </w:numPr>
        <w:tabs>
          <w:tab w:val="num" w:pos="360"/>
        </w:tabs>
        <w:ind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Pathology (more in Units 2 and 3)</w:t>
      </w:r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toxins</w:t>
      </w:r>
      <w:proofErr w:type="gramEnd"/>
    </w:p>
    <w:p w:rsidR="00575BC5" w:rsidRDefault="00DE4D69">
      <w:pPr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host</w:t>
      </w:r>
      <w:proofErr w:type="gramEnd"/>
      <w:r>
        <w:rPr>
          <w:rFonts w:ascii="Times New Roman" w:hAnsi="Times New Roman"/>
          <w:sz w:val="24"/>
          <w:szCs w:val="24"/>
        </w:rPr>
        <w:t xml:space="preserve"> immune response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1"/>
          <w:numId w:val="16"/>
        </w:numPr>
        <w:tabs>
          <w:tab w:val="num" w:pos="360"/>
        </w:tabs>
        <w:ind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Transmission – usually passive in body fluids</w:t>
      </w: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EUKARYOTIC PATHOGENS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FUNGI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Morphology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0"/>
          <w:numId w:val="22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cell wall contains chitin; plasma membrane contains </w:t>
      </w:r>
      <w:proofErr w:type="spellStart"/>
      <w:r>
        <w:rPr>
          <w:rFonts w:ascii="Times New Roman" w:hAnsi="Times New Roman"/>
          <w:sz w:val="24"/>
          <w:szCs w:val="24"/>
        </w:rPr>
        <w:t>ergosterol</w:t>
      </w:r>
      <w:proofErr w:type="spellEnd"/>
    </w:p>
    <w:p w:rsidR="00575BC5" w:rsidRDefault="00DE4D69">
      <w:pPr>
        <w:numPr>
          <w:ilvl w:val="0"/>
          <w:numId w:val="22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yeast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vs</w:t>
      </w:r>
      <w:proofErr w:type="spellEnd"/>
      <w:r>
        <w:rPr>
          <w:rFonts w:ascii="Times New Roman" w:hAnsi="Times New Roman"/>
          <w:sz w:val="24"/>
          <w:szCs w:val="24"/>
        </w:rPr>
        <w:tab/>
        <w:t>mold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hyphae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mycelium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Dimorphic - 2 forms – yeast and mold</w:t>
      </w:r>
    </w:p>
    <w:p w:rsidR="00575BC5" w:rsidRDefault="00575BC5">
      <w:pPr>
        <w:ind w:right="-360" w:firstLine="54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Reproduction </w:t>
      </w:r>
      <w:r>
        <w:rPr>
          <w:rFonts w:ascii="Times New Roman" w:hAnsi="Times New Roman"/>
          <w:sz w:val="24"/>
          <w:szCs w:val="24"/>
        </w:rPr>
        <w:tab/>
        <w:t>mold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vs</w:t>
      </w:r>
      <w:proofErr w:type="spellEnd"/>
      <w:r>
        <w:rPr>
          <w:rFonts w:ascii="Times New Roman" w:hAnsi="Times New Roman"/>
          <w:sz w:val="24"/>
          <w:szCs w:val="24"/>
        </w:rPr>
        <w:tab/>
        <w:t>yeast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spores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division</w:t>
      </w: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budding</w:t>
      </w:r>
      <w:proofErr w:type="gramEnd"/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types of fungal infections = mycoses</w:t>
      </w: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superficial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subcutaneous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sz w:val="24"/>
          <w:szCs w:val="24"/>
        </w:rPr>
        <w:t>systemic</w:t>
      </w:r>
      <w:proofErr w:type="gramEnd"/>
      <w:r>
        <w:rPr>
          <w:rFonts w:ascii="Times New Roman" w:hAnsi="Times New Roman"/>
          <w:sz w:val="24"/>
          <w:szCs w:val="24"/>
        </w:rPr>
        <w:t xml:space="preserve"> or deep - 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Infections are most serious in immunocompromised.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PROTOZOA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Infection</w:t>
      </w:r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extracellular</w:t>
      </w:r>
      <w:proofErr w:type="gramEnd"/>
      <w:r>
        <w:rPr>
          <w:rFonts w:ascii="Times New Roman" w:hAnsi="Times New Roman"/>
          <w:sz w:val="24"/>
          <w:szCs w:val="24"/>
        </w:rPr>
        <w:t xml:space="preserve"> or intracellular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Reproduction</w:t>
      </w:r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asexual</w:t>
      </w:r>
      <w:proofErr w:type="gramEnd"/>
      <w:r>
        <w:rPr>
          <w:rFonts w:ascii="Times New Roman" w:hAnsi="Times New Roman"/>
          <w:sz w:val="24"/>
          <w:szCs w:val="24"/>
        </w:rPr>
        <w:t xml:space="preserve"> in humans, sexual absent or in insect vector.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Evasion of host defenses</w:t>
      </w:r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extracellular</w:t>
      </w:r>
      <w:proofErr w:type="gramEnd"/>
      <w:r>
        <w:rPr>
          <w:rFonts w:ascii="Times New Roman" w:hAnsi="Times New Roman"/>
          <w:sz w:val="24"/>
          <w:szCs w:val="24"/>
        </w:rPr>
        <w:t xml:space="preserve"> – prevent or delay recognition of antigens</w:t>
      </w:r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intracellular</w:t>
      </w:r>
      <w:proofErr w:type="gramEnd"/>
      <w:r>
        <w:rPr>
          <w:rFonts w:ascii="Times New Roman" w:hAnsi="Times New Roman"/>
          <w:sz w:val="24"/>
          <w:szCs w:val="24"/>
        </w:rPr>
        <w:t xml:space="preserve"> - avoid intracellular killing mechanisms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Transmission</w:t>
      </w:r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bites</w:t>
      </w:r>
      <w:proofErr w:type="gramEnd"/>
      <w:r>
        <w:rPr>
          <w:rFonts w:ascii="Times New Roman" w:hAnsi="Times New Roman"/>
          <w:sz w:val="24"/>
          <w:szCs w:val="24"/>
        </w:rPr>
        <w:t xml:space="preserve"> of insects</w:t>
      </w:r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ingestion</w:t>
      </w:r>
      <w:proofErr w:type="gramEnd"/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sexually</w:t>
      </w:r>
      <w:proofErr w:type="gramEnd"/>
      <w:r>
        <w:rPr>
          <w:rFonts w:ascii="Times New Roman" w:hAnsi="Times New Roman"/>
          <w:sz w:val="24"/>
          <w:szCs w:val="24"/>
        </w:rPr>
        <w:t xml:space="preserve"> transmitted</w:t>
      </w: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3276" w:rsidRDefault="00293276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HELMINTHS – </w:t>
      </w:r>
      <w:proofErr w:type="spellStart"/>
      <w:r>
        <w:rPr>
          <w:rFonts w:ascii="Times New Roman" w:hAnsi="Times New Roman"/>
          <w:sz w:val="24"/>
          <w:szCs w:val="24"/>
        </w:rPr>
        <w:t>multicellular</w:t>
      </w:r>
      <w:proofErr w:type="spellEnd"/>
      <w:r>
        <w:rPr>
          <w:rFonts w:ascii="Times New Roman" w:hAnsi="Times New Roman"/>
          <w:sz w:val="24"/>
          <w:szCs w:val="24"/>
        </w:rPr>
        <w:t xml:space="preserve"> worms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Exs. </w:t>
      </w:r>
      <w:proofErr w:type="gramStart"/>
      <w:r>
        <w:rPr>
          <w:rFonts w:ascii="Times New Roman" w:hAnsi="Times New Roman"/>
          <w:sz w:val="24"/>
          <w:szCs w:val="24"/>
        </w:rPr>
        <w:t>tapeworms</w:t>
      </w:r>
      <w:proofErr w:type="gramEnd"/>
      <w:r>
        <w:rPr>
          <w:rFonts w:ascii="Times New Roman" w:hAnsi="Times New Roman"/>
          <w:sz w:val="24"/>
          <w:szCs w:val="24"/>
        </w:rPr>
        <w:t>, flukes, nematodes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Have complex life cycles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Transmission</w:t>
      </w:r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fecal-oral</w:t>
      </w:r>
      <w:proofErr w:type="gramEnd"/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ingestion</w:t>
      </w:r>
      <w:proofErr w:type="gramEnd"/>
      <w:r>
        <w:rPr>
          <w:rFonts w:ascii="Times New Roman" w:hAnsi="Times New Roman"/>
          <w:sz w:val="24"/>
          <w:szCs w:val="24"/>
        </w:rPr>
        <w:t xml:space="preserve"> of larvae in tissues</w:t>
      </w:r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active</w:t>
      </w:r>
      <w:proofErr w:type="gramEnd"/>
      <w:r>
        <w:rPr>
          <w:rFonts w:ascii="Times New Roman" w:hAnsi="Times New Roman"/>
          <w:sz w:val="24"/>
          <w:szCs w:val="24"/>
        </w:rPr>
        <w:t xml:space="preserve"> penetration by larvae</w:t>
      </w:r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bites</w:t>
      </w:r>
      <w:proofErr w:type="gramEnd"/>
      <w:r>
        <w:rPr>
          <w:rFonts w:ascii="Times New Roman" w:hAnsi="Times New Roman"/>
          <w:sz w:val="24"/>
          <w:szCs w:val="24"/>
        </w:rPr>
        <w:t xml:space="preserve"> of insects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ARTHROPODS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numPr>
          <w:ilvl w:val="0"/>
          <w:numId w:val="23"/>
        </w:numPr>
        <w:tabs>
          <w:tab w:val="num" w:pos="360"/>
        </w:tabs>
        <w:ind w:right="-360" w:hanging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Exs. mosquitoes, biting flies, fleas, ticks, lice</w:t>
      </w:r>
    </w:p>
    <w:p w:rsidR="00575BC5" w:rsidRDefault="00DE4D69">
      <w:pPr>
        <w:numPr>
          <w:ilvl w:val="0"/>
          <w:numId w:val="23"/>
        </w:numPr>
        <w:tabs>
          <w:tab w:val="num" w:pos="360"/>
        </w:tabs>
        <w:ind w:right="-360" w:hanging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increases potential for infection with viruses and protozoa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NORMAL MICROBIOTA =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Indigenous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microbiota (= Normal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flora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  <w:lang w:val="fr-FR"/>
        </w:rPr>
      </w:pPr>
    </w:p>
    <w:p w:rsidR="00575BC5" w:rsidRDefault="00DE4D69">
      <w:pPr>
        <w:numPr>
          <w:ilvl w:val="0"/>
          <w:numId w:val="24"/>
        </w:numPr>
        <w:tabs>
          <w:tab w:val="num" w:pos="360"/>
          <w:tab w:val="num" w:pos="540"/>
        </w:tabs>
        <w:ind w:left="3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hAnsi="Times New Roman"/>
          <w:sz w:val="24"/>
          <w:szCs w:val="24"/>
        </w:rPr>
        <w:t xml:space="preserve"> eukaryotic cells in adult human - 10</w:t>
      </w:r>
      <w:r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 xml:space="preserve"> prokaryotic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Clinical significance</w:t>
      </w:r>
    </w:p>
    <w:p w:rsidR="00575BC5" w:rsidRDefault="00DE4D69">
      <w:p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common</w:t>
      </w:r>
      <w:proofErr w:type="gramEnd"/>
      <w:r>
        <w:rPr>
          <w:rFonts w:ascii="Times New Roman" w:hAnsi="Times New Roman"/>
          <w:sz w:val="24"/>
          <w:szCs w:val="24"/>
        </w:rPr>
        <w:t xml:space="preserve"> contaminants of clinical specimens</w:t>
      </w:r>
    </w:p>
    <w:p w:rsidR="00575BC5" w:rsidRDefault="00DE4D69">
      <w:pPr>
        <w:ind w:right="-36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Fig 8.1 and Fig 8.2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DE4D69">
      <w:pPr>
        <w:ind w:right="-36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opportunistic</w:t>
      </w:r>
      <w:proofErr w:type="gramEnd"/>
      <w:r>
        <w:rPr>
          <w:rFonts w:ascii="Times New Roman" w:hAnsi="Times New Roman"/>
          <w:sz w:val="24"/>
          <w:szCs w:val="24"/>
        </w:rPr>
        <w:t xml:space="preserve"> pathogens</w:t>
      </w: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575BC5" w:rsidRDefault="00575BC5">
      <w:pPr>
        <w:ind w:right="-360"/>
        <w:rPr>
          <w:rFonts w:ascii="Times New Roman" w:hAnsi="Times New Roman"/>
          <w:sz w:val="24"/>
          <w:szCs w:val="24"/>
        </w:rPr>
      </w:pPr>
    </w:p>
    <w:p w:rsidR="00DE4D69" w:rsidRDefault="00DE4D69">
      <w:pPr>
        <w:ind w:right="-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 class mini clinical cases</w:t>
      </w:r>
    </w:p>
    <w:sectPr w:rsidR="00DE4D69" w:rsidSect="00575BC5">
      <w:pgSz w:w="12240" w:h="15840"/>
      <w:pgMar w:top="1440" w:right="303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39"/>
    <w:multiLevelType w:val="hybridMultilevel"/>
    <w:tmpl w:val="928443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C3F13"/>
    <w:multiLevelType w:val="singleLevel"/>
    <w:tmpl w:val="A9EC614C"/>
    <w:lvl w:ilvl="0">
      <w:start w:val="1"/>
      <w:numFmt w:val="decimal"/>
      <w:lvlText w:val="%1. "/>
      <w:lvlJc w:val="left"/>
      <w:pPr>
        <w:tabs>
          <w:tab w:val="num" w:pos="1080"/>
        </w:tabs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11DF5039"/>
    <w:multiLevelType w:val="hybridMultilevel"/>
    <w:tmpl w:val="A5C89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64BB2"/>
    <w:multiLevelType w:val="hybridMultilevel"/>
    <w:tmpl w:val="32D69692"/>
    <w:lvl w:ilvl="0" w:tplc="85A695D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4D1F"/>
    <w:multiLevelType w:val="singleLevel"/>
    <w:tmpl w:val="B9405C18"/>
    <w:lvl w:ilvl="0">
      <w:start w:val="1"/>
      <w:numFmt w:val="upperLetter"/>
      <w:lvlText w:val="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214511F5"/>
    <w:multiLevelType w:val="hybridMultilevel"/>
    <w:tmpl w:val="D71C06F4"/>
    <w:lvl w:ilvl="0" w:tplc="9C98E0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10BB5"/>
    <w:multiLevelType w:val="hybridMultilevel"/>
    <w:tmpl w:val="BFA81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19B5"/>
    <w:multiLevelType w:val="singleLevel"/>
    <w:tmpl w:val="132AAA54"/>
    <w:lvl w:ilvl="0">
      <w:start w:val="1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363B2A22"/>
    <w:multiLevelType w:val="hybridMultilevel"/>
    <w:tmpl w:val="5868E246"/>
    <w:lvl w:ilvl="0" w:tplc="3C56357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82E12"/>
    <w:multiLevelType w:val="singleLevel"/>
    <w:tmpl w:val="5958FC4C"/>
    <w:lvl w:ilvl="0">
      <w:start w:val="2"/>
      <w:numFmt w:val="upperLetter"/>
      <w:lvlText w:val="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3AD403E5"/>
    <w:multiLevelType w:val="hybridMultilevel"/>
    <w:tmpl w:val="8D5ECE44"/>
    <w:lvl w:ilvl="0" w:tplc="5AA25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883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A1DC6"/>
    <w:multiLevelType w:val="hybridMultilevel"/>
    <w:tmpl w:val="ABBCC71A"/>
    <w:lvl w:ilvl="0" w:tplc="EAD48D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02B93"/>
    <w:multiLevelType w:val="singleLevel"/>
    <w:tmpl w:val="121C144E"/>
    <w:lvl w:ilvl="0">
      <w:start w:val="1"/>
      <w:numFmt w:val="lowerLetter"/>
      <w:lvlText w:val="%1.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421608DD"/>
    <w:multiLevelType w:val="hybridMultilevel"/>
    <w:tmpl w:val="4BA8D432"/>
    <w:lvl w:ilvl="0" w:tplc="611AB85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60163"/>
    <w:multiLevelType w:val="singleLevel"/>
    <w:tmpl w:val="45B45F0A"/>
    <w:lvl w:ilvl="0">
      <w:start w:val="1"/>
      <w:numFmt w:val="lowerLetter"/>
      <w:lvlText w:val="%1.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DBE41CD"/>
    <w:multiLevelType w:val="hybridMultilevel"/>
    <w:tmpl w:val="235C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11A9A"/>
    <w:multiLevelType w:val="singleLevel"/>
    <w:tmpl w:val="43FC7BFC"/>
    <w:lvl w:ilvl="0">
      <w:start w:val="2"/>
      <w:numFmt w:val="decimal"/>
      <w:lvlText w:val="%1.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582E19AD"/>
    <w:multiLevelType w:val="hybridMultilevel"/>
    <w:tmpl w:val="8392FD4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A2696"/>
    <w:multiLevelType w:val="hybridMultilevel"/>
    <w:tmpl w:val="A3D00948"/>
    <w:lvl w:ilvl="0" w:tplc="1D22180A">
      <w:start w:val="1"/>
      <w:numFmt w:val="lowerRoman"/>
      <w:lvlText w:val="%1."/>
      <w:lvlJc w:val="left"/>
      <w:pPr>
        <w:tabs>
          <w:tab w:val="num" w:pos="2070"/>
        </w:tabs>
        <w:ind w:left="20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D1F62"/>
    <w:multiLevelType w:val="hybridMultilevel"/>
    <w:tmpl w:val="392CDE7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62728"/>
    <w:multiLevelType w:val="hybridMultilevel"/>
    <w:tmpl w:val="A15CCCF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552F3"/>
    <w:multiLevelType w:val="hybridMultilevel"/>
    <w:tmpl w:val="0F72DAD2"/>
    <w:lvl w:ilvl="0" w:tplc="6702234A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E7C3C"/>
    <w:multiLevelType w:val="hybridMultilevel"/>
    <w:tmpl w:val="D848CDA0"/>
    <w:lvl w:ilvl="0" w:tplc="445C06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lowerLetter"/>
        <w:lvlText w:val="%1. "/>
        <w:lvlJc w:val="left"/>
        <w:pPr>
          <w:tabs>
            <w:tab w:val="num" w:pos="0"/>
          </w:tabs>
          <w:ind w:left="144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6">
    <w:abstractNumId w:val="16"/>
    <w:lvlOverride w:ilvl="0">
      <w:startOverride w:val="2"/>
    </w:lvlOverride>
  </w:num>
  <w:num w:numId="7">
    <w:abstractNumId w:val="14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noPunctuationKerning/>
  <w:characterSpacingControl w:val="doNotCompress"/>
  <w:compat/>
  <w:rsids>
    <w:rsidRoot w:val="00DE2FA6"/>
    <w:rsid w:val="00293276"/>
    <w:rsid w:val="00575BC5"/>
    <w:rsid w:val="00DE2FA6"/>
    <w:rsid w:val="00DE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BC5"/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5B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293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1609</Words>
  <Characters>8944</Characters>
  <Application>Microsoft Office Word</Application>
  <DocSecurity>0</DocSecurity>
  <Lines>74</Lines>
  <Paragraphs>21</Paragraphs>
  <ScaleCrop>false</ScaleCrop>
  <Company>Central Michigan University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580 -Medical Microbiology - Unit One- The Adversaries Part I - Review of Microbes</dc:title>
  <dc:creator>Elizabeth Alm</dc:creator>
  <cp:lastModifiedBy>cst-local</cp:lastModifiedBy>
  <cp:revision>3</cp:revision>
  <dcterms:created xsi:type="dcterms:W3CDTF">2010-08-23T13:54:00Z</dcterms:created>
  <dcterms:modified xsi:type="dcterms:W3CDTF">2010-08-23T13:56:00Z</dcterms:modified>
</cp:coreProperties>
</file>